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E30DF" w14:textId="3B5CEC9B" w:rsidR="00BA49B9" w:rsidRPr="002231C6" w:rsidRDefault="002231C6" w:rsidP="002231C6">
      <w:pPr>
        <w:tabs>
          <w:tab w:val="left" w:pos="0"/>
        </w:tabs>
        <w:rPr>
          <w:rFonts w:ascii="Arial" w:hAnsi="Arial" w:cs="Arial"/>
        </w:rPr>
      </w:pPr>
      <w:r w:rsidRPr="002231C6">
        <w:rPr>
          <w:rFonts w:ascii="Arial" w:hAnsi="Arial" w:cs="Arial"/>
        </w:rPr>
        <w:t>This lecture covers the p</w:t>
      </w:r>
      <w:r w:rsidR="005E1D6C" w:rsidRPr="002231C6">
        <w:rPr>
          <w:rFonts w:ascii="Arial" w:hAnsi="Arial" w:cs="Arial"/>
        </w:rPr>
        <w:t xml:space="preserve">hysiology of </w:t>
      </w:r>
      <w:r w:rsidRPr="002231C6">
        <w:rPr>
          <w:rFonts w:ascii="Arial" w:hAnsi="Arial" w:cs="Arial"/>
        </w:rPr>
        <w:t>p</w:t>
      </w:r>
      <w:r w:rsidR="005E1D6C" w:rsidRPr="002231C6">
        <w:rPr>
          <w:rFonts w:ascii="Arial" w:hAnsi="Arial" w:cs="Arial"/>
        </w:rPr>
        <w:t>regnancy</w:t>
      </w:r>
      <w:r w:rsidRPr="002231C6">
        <w:rPr>
          <w:rFonts w:ascii="Arial" w:hAnsi="Arial" w:cs="Arial"/>
        </w:rPr>
        <w:t>.</w:t>
      </w:r>
    </w:p>
    <w:p w14:paraId="4193F996" w14:textId="77777777" w:rsidR="00BA49B9" w:rsidRPr="002231C6" w:rsidRDefault="00BA49B9" w:rsidP="002231C6">
      <w:pPr>
        <w:tabs>
          <w:tab w:val="left" w:pos="0"/>
        </w:tabs>
        <w:rPr>
          <w:rFonts w:ascii="Arial" w:hAnsi="Arial" w:cs="Arial"/>
        </w:rPr>
      </w:pPr>
    </w:p>
    <w:p w14:paraId="402DB2A0" w14:textId="6897A9CD" w:rsidR="005E1D6C" w:rsidRPr="002231C6" w:rsidRDefault="00BA49B9" w:rsidP="002231C6">
      <w:pPr>
        <w:tabs>
          <w:tab w:val="left" w:pos="0"/>
        </w:tabs>
        <w:rPr>
          <w:rFonts w:ascii="Arial" w:hAnsi="Arial" w:cs="Arial"/>
        </w:rPr>
      </w:pPr>
      <w:r w:rsidRPr="002231C6">
        <w:rPr>
          <w:rFonts w:ascii="Arial" w:hAnsi="Arial" w:cs="Arial"/>
        </w:rPr>
        <w:t>The physiological c</w:t>
      </w:r>
      <w:r w:rsidR="005E1D6C" w:rsidRPr="002231C6">
        <w:rPr>
          <w:rFonts w:ascii="Arial" w:hAnsi="Arial" w:cs="Arial"/>
        </w:rPr>
        <w:t xml:space="preserve">hanges </w:t>
      </w:r>
      <w:r w:rsidRPr="002231C6">
        <w:rPr>
          <w:rFonts w:ascii="Arial" w:hAnsi="Arial" w:cs="Arial"/>
        </w:rPr>
        <w:t>of</w:t>
      </w:r>
      <w:r w:rsidR="005E1D6C" w:rsidRPr="002231C6">
        <w:rPr>
          <w:rFonts w:ascii="Arial" w:hAnsi="Arial" w:cs="Arial"/>
        </w:rPr>
        <w:t xml:space="preserve"> </w:t>
      </w:r>
      <w:r w:rsidRPr="002231C6">
        <w:rPr>
          <w:rFonts w:ascii="Arial" w:hAnsi="Arial" w:cs="Arial"/>
        </w:rPr>
        <w:t>p</w:t>
      </w:r>
      <w:r w:rsidR="005E1D6C" w:rsidRPr="002231C6">
        <w:rPr>
          <w:rFonts w:ascii="Arial" w:hAnsi="Arial" w:cs="Arial"/>
        </w:rPr>
        <w:t>regnancy</w:t>
      </w:r>
      <w:r w:rsidRPr="002231C6">
        <w:rPr>
          <w:rFonts w:ascii="Arial" w:hAnsi="Arial" w:cs="Arial"/>
        </w:rPr>
        <w:t xml:space="preserve"> a</w:t>
      </w:r>
      <w:r w:rsidR="005E1D6C" w:rsidRPr="002231C6">
        <w:rPr>
          <w:rFonts w:ascii="Arial" w:hAnsi="Arial" w:cs="Arial"/>
        </w:rPr>
        <w:t>ffect almost every function of the body</w:t>
      </w:r>
      <w:r w:rsidRPr="002231C6">
        <w:rPr>
          <w:rFonts w:ascii="Arial" w:hAnsi="Arial" w:cs="Arial"/>
        </w:rPr>
        <w:t xml:space="preserve">. All of these changes serve to </w:t>
      </w:r>
      <w:r w:rsidR="005E1D6C" w:rsidRPr="002231C6">
        <w:rPr>
          <w:rFonts w:ascii="Arial" w:hAnsi="Arial" w:cs="Arial"/>
        </w:rPr>
        <w:t>create a favorable environment for the developing fetus</w:t>
      </w:r>
      <w:r w:rsidRPr="002231C6">
        <w:rPr>
          <w:rFonts w:ascii="Arial" w:hAnsi="Arial" w:cs="Arial"/>
        </w:rPr>
        <w:t>.</w:t>
      </w:r>
    </w:p>
    <w:p w14:paraId="342A8023" w14:textId="77777777" w:rsidR="005E1D6C" w:rsidRPr="002231C6" w:rsidRDefault="005E1D6C" w:rsidP="002231C6">
      <w:pPr>
        <w:tabs>
          <w:tab w:val="left" w:pos="0"/>
        </w:tabs>
        <w:rPr>
          <w:rFonts w:ascii="Arial" w:hAnsi="Arial" w:cs="Arial"/>
        </w:rPr>
      </w:pPr>
    </w:p>
    <w:p w14:paraId="724BEC20" w14:textId="7FA09F63" w:rsidR="005E1D6C" w:rsidRPr="002231C6" w:rsidRDefault="00BA49B9" w:rsidP="002231C6">
      <w:pPr>
        <w:tabs>
          <w:tab w:val="left" w:pos="0"/>
        </w:tabs>
        <w:rPr>
          <w:rFonts w:ascii="Arial" w:hAnsi="Arial" w:cs="Arial"/>
        </w:rPr>
      </w:pPr>
      <w:r w:rsidRPr="002231C6">
        <w:rPr>
          <w:rFonts w:ascii="Arial" w:hAnsi="Arial" w:cs="Arial"/>
        </w:rPr>
        <w:t>The physiologic c</w:t>
      </w:r>
      <w:r w:rsidR="005E1D6C" w:rsidRPr="002231C6">
        <w:rPr>
          <w:rFonts w:ascii="Arial" w:hAnsi="Arial" w:cs="Arial"/>
        </w:rPr>
        <w:t xml:space="preserve">hanges </w:t>
      </w:r>
      <w:r w:rsidRPr="002231C6">
        <w:rPr>
          <w:rFonts w:ascii="Arial" w:hAnsi="Arial" w:cs="Arial"/>
        </w:rPr>
        <w:t>d</w:t>
      </w:r>
      <w:r w:rsidR="005E1D6C" w:rsidRPr="002231C6">
        <w:rPr>
          <w:rFonts w:ascii="Arial" w:hAnsi="Arial" w:cs="Arial"/>
        </w:rPr>
        <w:t xml:space="preserve">uring </w:t>
      </w:r>
      <w:r w:rsidRPr="002231C6">
        <w:rPr>
          <w:rFonts w:ascii="Arial" w:hAnsi="Arial" w:cs="Arial"/>
        </w:rPr>
        <w:t>p</w:t>
      </w:r>
      <w:r w:rsidR="005E1D6C" w:rsidRPr="002231C6">
        <w:rPr>
          <w:rFonts w:ascii="Arial" w:hAnsi="Arial" w:cs="Arial"/>
        </w:rPr>
        <w:t>regnancy</w:t>
      </w:r>
      <w:r w:rsidRPr="002231C6">
        <w:rPr>
          <w:rFonts w:ascii="Arial" w:hAnsi="Arial" w:cs="Arial"/>
        </w:rPr>
        <w:t xml:space="preserve"> r</w:t>
      </w:r>
      <w:r w:rsidR="005E1D6C" w:rsidRPr="002231C6">
        <w:rPr>
          <w:rFonts w:ascii="Arial" w:hAnsi="Arial" w:cs="Arial"/>
        </w:rPr>
        <w:t>egulate maternal metabolism</w:t>
      </w:r>
      <w:r w:rsidRPr="002231C6">
        <w:rPr>
          <w:rFonts w:ascii="Arial" w:hAnsi="Arial" w:cs="Arial"/>
        </w:rPr>
        <w:t xml:space="preserve"> and p</w:t>
      </w:r>
      <w:r w:rsidR="001D3178">
        <w:rPr>
          <w:rFonts w:ascii="Arial" w:hAnsi="Arial" w:cs="Arial"/>
        </w:rPr>
        <w:t>romote</w:t>
      </w:r>
      <w:r w:rsidR="005E1D6C" w:rsidRPr="002231C6">
        <w:rPr>
          <w:rFonts w:ascii="Arial" w:hAnsi="Arial" w:cs="Arial"/>
        </w:rPr>
        <w:t xml:space="preserve"> fetal growth</w:t>
      </w:r>
      <w:r w:rsidRPr="002231C6">
        <w:rPr>
          <w:rFonts w:ascii="Arial" w:hAnsi="Arial" w:cs="Arial"/>
        </w:rPr>
        <w:t xml:space="preserve">. They also </w:t>
      </w:r>
      <w:r w:rsidR="005E1D6C" w:rsidRPr="002231C6">
        <w:rPr>
          <w:rFonts w:ascii="Arial" w:hAnsi="Arial" w:cs="Arial"/>
        </w:rPr>
        <w:t xml:space="preserve">prepare the mother for labor and delivery, </w:t>
      </w:r>
      <w:r w:rsidRPr="002231C6">
        <w:rPr>
          <w:rFonts w:ascii="Arial" w:hAnsi="Arial" w:cs="Arial"/>
        </w:rPr>
        <w:t>as well as</w:t>
      </w:r>
      <w:r w:rsidR="005E1D6C" w:rsidRPr="002231C6">
        <w:rPr>
          <w:rFonts w:ascii="Arial" w:hAnsi="Arial" w:cs="Arial"/>
        </w:rPr>
        <w:t xml:space="preserve"> lactation</w:t>
      </w:r>
      <w:r w:rsidRPr="002231C6">
        <w:rPr>
          <w:rFonts w:ascii="Arial" w:hAnsi="Arial" w:cs="Arial"/>
        </w:rPr>
        <w:t>.</w:t>
      </w:r>
    </w:p>
    <w:p w14:paraId="65AE6AD4" w14:textId="77777777" w:rsidR="005E1D6C" w:rsidRPr="002231C6" w:rsidRDefault="005E1D6C" w:rsidP="002231C6">
      <w:pPr>
        <w:tabs>
          <w:tab w:val="left" w:pos="0"/>
        </w:tabs>
        <w:rPr>
          <w:rFonts w:ascii="Arial" w:hAnsi="Arial" w:cs="Arial"/>
        </w:rPr>
      </w:pPr>
    </w:p>
    <w:p w14:paraId="1412446C" w14:textId="53F9899B" w:rsidR="005E1D6C" w:rsidRPr="002231C6" w:rsidRDefault="005E1D6C" w:rsidP="002231C6">
      <w:pPr>
        <w:tabs>
          <w:tab w:val="left" w:pos="0"/>
        </w:tabs>
        <w:rPr>
          <w:rFonts w:ascii="Arial" w:hAnsi="Arial" w:cs="Arial"/>
        </w:rPr>
      </w:pPr>
      <w:r w:rsidRPr="002231C6">
        <w:rPr>
          <w:rFonts w:ascii="Arial" w:hAnsi="Arial" w:cs="Arial"/>
        </w:rPr>
        <w:t>Blood volume increases by 50%</w:t>
      </w:r>
      <w:r w:rsidR="00BA49B9" w:rsidRPr="002231C6">
        <w:rPr>
          <w:rFonts w:ascii="Arial" w:hAnsi="Arial" w:cs="Arial"/>
        </w:rPr>
        <w:t xml:space="preserve">. This protects the mother in case she experiences excessive blood loss at delivery. </w:t>
      </w:r>
      <w:r w:rsidRPr="002231C6">
        <w:rPr>
          <w:rFonts w:ascii="Arial" w:hAnsi="Arial" w:cs="Arial"/>
        </w:rPr>
        <w:t>Women with low increases in blood volume are at risk of poor pregnancy outcome.</w:t>
      </w:r>
    </w:p>
    <w:p w14:paraId="1BD7AAB8" w14:textId="77777777" w:rsidR="005E1D6C" w:rsidRPr="002231C6" w:rsidRDefault="005E1D6C" w:rsidP="002231C6">
      <w:pPr>
        <w:tabs>
          <w:tab w:val="left" w:pos="0"/>
        </w:tabs>
        <w:rPr>
          <w:rFonts w:ascii="Arial" w:hAnsi="Arial" w:cs="Arial"/>
        </w:rPr>
      </w:pPr>
    </w:p>
    <w:p w14:paraId="53C21476" w14:textId="3DF309A6" w:rsidR="00BA49B9" w:rsidRPr="002231C6" w:rsidRDefault="00BA49B9" w:rsidP="002231C6">
      <w:pPr>
        <w:tabs>
          <w:tab w:val="left" w:pos="0"/>
        </w:tabs>
        <w:rPr>
          <w:rFonts w:ascii="Arial" w:hAnsi="Arial" w:cs="Arial"/>
        </w:rPr>
      </w:pPr>
      <w:r w:rsidRPr="002231C6">
        <w:rPr>
          <w:rFonts w:ascii="Arial" w:hAnsi="Arial" w:cs="Arial"/>
        </w:rPr>
        <w:t>A number of lab v</w:t>
      </w:r>
      <w:r w:rsidR="005E1D6C" w:rsidRPr="002231C6">
        <w:rPr>
          <w:rFonts w:ascii="Arial" w:hAnsi="Arial" w:cs="Arial"/>
        </w:rPr>
        <w:t>alues</w:t>
      </w:r>
      <w:r w:rsidRPr="002231C6">
        <w:rPr>
          <w:rFonts w:ascii="Arial" w:hAnsi="Arial" w:cs="Arial"/>
        </w:rPr>
        <w:t xml:space="preserve"> are affected by pregnancy. Due to the expanded blood volume, h</w:t>
      </w:r>
      <w:r w:rsidR="005E1D6C" w:rsidRPr="002231C6">
        <w:rPr>
          <w:rFonts w:ascii="Arial" w:hAnsi="Arial" w:cs="Arial"/>
        </w:rPr>
        <w:t>emoglobin, hematocrit, serum albumin, and other</w:t>
      </w:r>
      <w:r w:rsidRPr="002231C6">
        <w:rPr>
          <w:rFonts w:ascii="Arial" w:hAnsi="Arial" w:cs="Arial"/>
        </w:rPr>
        <w:t xml:space="preserve"> water soluble constituents are diluted and, thus, are lower than in the non-pregnant state. </w:t>
      </w:r>
    </w:p>
    <w:p w14:paraId="7FBB034A" w14:textId="2C451C28" w:rsidR="005E1D6C" w:rsidRPr="002231C6" w:rsidRDefault="005E1D6C" w:rsidP="002231C6">
      <w:pPr>
        <w:tabs>
          <w:tab w:val="left" w:pos="0"/>
        </w:tabs>
        <w:rPr>
          <w:rFonts w:ascii="Arial" w:hAnsi="Arial" w:cs="Arial"/>
        </w:rPr>
      </w:pPr>
      <w:r w:rsidRPr="002231C6">
        <w:rPr>
          <w:rFonts w:ascii="Arial" w:hAnsi="Arial" w:cs="Arial"/>
        </w:rPr>
        <w:t xml:space="preserve">Lipids and fat soluble vitamins increase due to </w:t>
      </w:r>
      <w:r w:rsidR="00050296">
        <w:rPr>
          <w:rFonts w:ascii="Arial" w:hAnsi="Arial" w:cs="Arial"/>
        </w:rPr>
        <w:t>increased steroid hormones</w:t>
      </w:r>
      <w:r w:rsidR="00BA49B9" w:rsidRPr="002231C6">
        <w:rPr>
          <w:rFonts w:ascii="Arial" w:hAnsi="Arial" w:cs="Arial"/>
        </w:rPr>
        <w:t>.</w:t>
      </w:r>
    </w:p>
    <w:p w14:paraId="447A32CE" w14:textId="77777777" w:rsidR="005E1D6C" w:rsidRPr="002231C6" w:rsidRDefault="005E1D6C" w:rsidP="002231C6">
      <w:pPr>
        <w:tabs>
          <w:tab w:val="left" w:pos="0"/>
        </w:tabs>
        <w:rPr>
          <w:rFonts w:ascii="Arial" w:hAnsi="Arial" w:cs="Arial"/>
        </w:rPr>
      </w:pPr>
    </w:p>
    <w:p w14:paraId="758937EF" w14:textId="23A110B3" w:rsidR="005E1D6C" w:rsidRPr="002231C6" w:rsidRDefault="00BA49B9" w:rsidP="002231C6">
      <w:pPr>
        <w:tabs>
          <w:tab w:val="left" w:pos="0"/>
        </w:tabs>
        <w:rPr>
          <w:rFonts w:ascii="Arial" w:hAnsi="Arial" w:cs="Arial"/>
        </w:rPr>
      </w:pPr>
      <w:r w:rsidRPr="002231C6">
        <w:rPr>
          <w:rFonts w:ascii="Arial" w:hAnsi="Arial" w:cs="Arial"/>
        </w:rPr>
        <w:t>The heart enlarges slightly d</w:t>
      </w:r>
      <w:r w:rsidR="005E1D6C" w:rsidRPr="002231C6">
        <w:rPr>
          <w:rFonts w:ascii="Arial" w:hAnsi="Arial" w:cs="Arial"/>
        </w:rPr>
        <w:t>ue to increased blood volume and cardiac ou</w:t>
      </w:r>
      <w:r w:rsidRPr="002231C6">
        <w:rPr>
          <w:rFonts w:ascii="Arial" w:hAnsi="Arial" w:cs="Arial"/>
        </w:rPr>
        <w:t>t</w:t>
      </w:r>
      <w:r w:rsidR="005E1D6C" w:rsidRPr="002231C6">
        <w:rPr>
          <w:rFonts w:ascii="Arial" w:hAnsi="Arial" w:cs="Arial"/>
        </w:rPr>
        <w:t>put</w:t>
      </w:r>
      <w:r w:rsidRPr="002231C6">
        <w:rPr>
          <w:rFonts w:ascii="Arial" w:hAnsi="Arial" w:cs="Arial"/>
        </w:rPr>
        <w:t xml:space="preserve">. </w:t>
      </w:r>
      <w:r w:rsidR="005E1D6C" w:rsidRPr="002231C6">
        <w:rPr>
          <w:rFonts w:ascii="Arial" w:hAnsi="Arial" w:cs="Arial"/>
        </w:rPr>
        <w:t>Pulse</w:t>
      </w:r>
      <w:r w:rsidRPr="002231C6">
        <w:rPr>
          <w:rFonts w:ascii="Arial" w:hAnsi="Arial" w:cs="Arial"/>
        </w:rPr>
        <w:t xml:space="preserve"> r</w:t>
      </w:r>
      <w:r w:rsidR="005E1D6C" w:rsidRPr="002231C6">
        <w:rPr>
          <w:rFonts w:ascii="Arial" w:hAnsi="Arial" w:cs="Arial"/>
        </w:rPr>
        <w:t>ate increases due to increased blood flow</w:t>
      </w:r>
      <w:r w:rsidRPr="002231C6">
        <w:rPr>
          <w:rFonts w:ascii="Arial" w:hAnsi="Arial" w:cs="Arial"/>
        </w:rPr>
        <w:t xml:space="preserve"> and heart p</w:t>
      </w:r>
      <w:r w:rsidR="005E1D6C" w:rsidRPr="002231C6">
        <w:rPr>
          <w:rFonts w:ascii="Arial" w:hAnsi="Arial" w:cs="Arial"/>
        </w:rPr>
        <w:t>alpitations</w:t>
      </w:r>
      <w:r w:rsidRPr="002231C6">
        <w:rPr>
          <w:rFonts w:ascii="Arial" w:hAnsi="Arial" w:cs="Arial"/>
        </w:rPr>
        <w:t xml:space="preserve"> are</w:t>
      </w:r>
      <w:r w:rsidR="005E1D6C" w:rsidRPr="002231C6">
        <w:rPr>
          <w:rFonts w:ascii="Arial" w:hAnsi="Arial" w:cs="Arial"/>
        </w:rPr>
        <w:t xml:space="preserve"> common</w:t>
      </w:r>
      <w:r w:rsidRPr="002231C6">
        <w:rPr>
          <w:rFonts w:ascii="Arial" w:hAnsi="Arial" w:cs="Arial"/>
        </w:rPr>
        <w:t>.</w:t>
      </w:r>
    </w:p>
    <w:p w14:paraId="2C33CDAD" w14:textId="77777777" w:rsidR="005E1D6C" w:rsidRPr="002231C6" w:rsidRDefault="005E1D6C" w:rsidP="002231C6">
      <w:pPr>
        <w:tabs>
          <w:tab w:val="left" w:pos="0"/>
        </w:tabs>
        <w:rPr>
          <w:rFonts w:ascii="Arial" w:hAnsi="Arial" w:cs="Arial"/>
        </w:rPr>
      </w:pPr>
    </w:p>
    <w:p w14:paraId="4F3383BC" w14:textId="4573970A" w:rsidR="005E1D6C" w:rsidRPr="002231C6" w:rsidRDefault="005E1D6C" w:rsidP="002231C6">
      <w:pPr>
        <w:tabs>
          <w:tab w:val="left" w:pos="0"/>
        </w:tabs>
        <w:rPr>
          <w:rFonts w:ascii="Arial" w:hAnsi="Arial" w:cs="Arial"/>
        </w:rPr>
      </w:pPr>
      <w:r w:rsidRPr="002231C6">
        <w:rPr>
          <w:rFonts w:ascii="Arial" w:hAnsi="Arial" w:cs="Arial"/>
        </w:rPr>
        <w:t>Blood pressure</w:t>
      </w:r>
      <w:r w:rsidR="00BA49B9" w:rsidRPr="002231C6">
        <w:rPr>
          <w:rFonts w:ascii="Arial" w:hAnsi="Arial" w:cs="Arial"/>
        </w:rPr>
        <w:t xml:space="preserve"> d</w:t>
      </w:r>
      <w:r w:rsidRPr="002231C6">
        <w:rPr>
          <w:rFonts w:ascii="Arial" w:hAnsi="Arial" w:cs="Arial"/>
        </w:rPr>
        <w:t>rops in early pregnancy</w:t>
      </w:r>
      <w:r w:rsidR="00B33A90" w:rsidRPr="002231C6">
        <w:rPr>
          <w:rFonts w:ascii="Arial" w:hAnsi="Arial" w:cs="Arial"/>
        </w:rPr>
        <w:t xml:space="preserve"> because of the</w:t>
      </w:r>
      <w:r w:rsidRPr="002231C6">
        <w:rPr>
          <w:rFonts w:ascii="Arial" w:hAnsi="Arial" w:cs="Arial"/>
        </w:rPr>
        <w:t xml:space="preserve"> </w:t>
      </w:r>
      <w:r w:rsidR="00B33A90" w:rsidRPr="002231C6">
        <w:rPr>
          <w:rFonts w:ascii="Arial" w:hAnsi="Arial" w:cs="Arial"/>
        </w:rPr>
        <w:t>effect</w:t>
      </w:r>
      <w:r w:rsidR="002231C6">
        <w:rPr>
          <w:rFonts w:ascii="Arial" w:hAnsi="Arial" w:cs="Arial"/>
        </w:rPr>
        <w:t>s</w:t>
      </w:r>
      <w:r w:rsidR="00B33A90" w:rsidRPr="002231C6">
        <w:rPr>
          <w:rFonts w:ascii="Arial" w:hAnsi="Arial" w:cs="Arial"/>
        </w:rPr>
        <w:t xml:space="preserve"> of pregnancy hormones on the smooth muscle of the blood vessels. The walls of the blood vessels are more relaxed; this results in </w:t>
      </w:r>
      <w:r w:rsidRPr="002231C6">
        <w:rPr>
          <w:rFonts w:ascii="Arial" w:hAnsi="Arial" w:cs="Arial"/>
        </w:rPr>
        <w:t>peripheral vasodilation</w:t>
      </w:r>
      <w:r w:rsidR="00B33A90" w:rsidRPr="002231C6">
        <w:rPr>
          <w:rFonts w:ascii="Arial" w:hAnsi="Arial" w:cs="Arial"/>
        </w:rPr>
        <w:t>.</w:t>
      </w:r>
      <w:r w:rsidR="002231C6">
        <w:rPr>
          <w:rFonts w:ascii="Arial" w:hAnsi="Arial" w:cs="Arial"/>
        </w:rPr>
        <w:t xml:space="preserve"> </w:t>
      </w:r>
      <w:r w:rsidR="00B33A90" w:rsidRPr="002231C6">
        <w:rPr>
          <w:rFonts w:ascii="Arial" w:hAnsi="Arial" w:cs="Arial"/>
        </w:rPr>
        <w:t>By the third trimester, blood press</w:t>
      </w:r>
      <w:r w:rsidR="002231C6">
        <w:rPr>
          <w:rFonts w:ascii="Arial" w:hAnsi="Arial" w:cs="Arial"/>
        </w:rPr>
        <w:t xml:space="preserve">ure has risen back to at least </w:t>
      </w:r>
      <w:proofErr w:type="spellStart"/>
      <w:r w:rsidRPr="002231C6">
        <w:rPr>
          <w:rFonts w:ascii="Arial" w:hAnsi="Arial" w:cs="Arial"/>
        </w:rPr>
        <w:t>prepregnancy</w:t>
      </w:r>
      <w:proofErr w:type="spellEnd"/>
      <w:r w:rsidRPr="002231C6">
        <w:rPr>
          <w:rFonts w:ascii="Arial" w:hAnsi="Arial" w:cs="Arial"/>
        </w:rPr>
        <w:t xml:space="preserve"> levels</w:t>
      </w:r>
      <w:r w:rsidR="00B33A90" w:rsidRPr="002231C6">
        <w:rPr>
          <w:rFonts w:ascii="Arial" w:hAnsi="Arial" w:cs="Arial"/>
        </w:rPr>
        <w:t xml:space="preserve">. </w:t>
      </w:r>
      <w:r w:rsidRPr="002231C6">
        <w:rPr>
          <w:rFonts w:ascii="Arial" w:hAnsi="Arial" w:cs="Arial"/>
        </w:rPr>
        <w:t xml:space="preserve"> </w:t>
      </w:r>
    </w:p>
    <w:p w14:paraId="065192CD" w14:textId="77777777" w:rsidR="005E1D6C" w:rsidRPr="002231C6" w:rsidRDefault="005E1D6C" w:rsidP="002231C6">
      <w:pPr>
        <w:tabs>
          <w:tab w:val="left" w:pos="0"/>
        </w:tabs>
        <w:rPr>
          <w:rFonts w:ascii="Arial" w:hAnsi="Arial" w:cs="Arial"/>
        </w:rPr>
      </w:pPr>
    </w:p>
    <w:p w14:paraId="193E694F" w14:textId="654D520B" w:rsidR="005E1D6C" w:rsidRPr="002231C6" w:rsidRDefault="00B33A90" w:rsidP="002231C6">
      <w:pPr>
        <w:tabs>
          <w:tab w:val="left" w:pos="0"/>
        </w:tabs>
        <w:rPr>
          <w:rFonts w:ascii="Arial" w:hAnsi="Arial" w:cs="Arial"/>
        </w:rPr>
      </w:pPr>
      <w:r w:rsidRPr="002231C6">
        <w:rPr>
          <w:rFonts w:ascii="Arial" w:hAnsi="Arial" w:cs="Arial"/>
        </w:rPr>
        <w:t>The tendency for b</w:t>
      </w:r>
      <w:r w:rsidR="005E1D6C" w:rsidRPr="002231C6">
        <w:rPr>
          <w:rFonts w:ascii="Arial" w:hAnsi="Arial" w:cs="Arial"/>
        </w:rPr>
        <w:t>lood clotting</w:t>
      </w:r>
      <w:r w:rsidRPr="002231C6">
        <w:rPr>
          <w:rFonts w:ascii="Arial" w:hAnsi="Arial" w:cs="Arial"/>
        </w:rPr>
        <w:t xml:space="preserve"> i</w:t>
      </w:r>
      <w:r w:rsidR="005E1D6C" w:rsidRPr="002231C6">
        <w:rPr>
          <w:rFonts w:ascii="Arial" w:hAnsi="Arial" w:cs="Arial"/>
        </w:rPr>
        <w:t>ncrease</w:t>
      </w:r>
      <w:r w:rsidRPr="002231C6">
        <w:rPr>
          <w:rFonts w:ascii="Arial" w:hAnsi="Arial" w:cs="Arial"/>
        </w:rPr>
        <w:t>s</w:t>
      </w:r>
      <w:r w:rsidR="005E1D6C" w:rsidRPr="002231C6">
        <w:rPr>
          <w:rFonts w:ascii="Arial" w:hAnsi="Arial" w:cs="Arial"/>
        </w:rPr>
        <w:t xml:space="preserve"> during pregnancy</w:t>
      </w:r>
      <w:r w:rsidRPr="002231C6">
        <w:rPr>
          <w:rFonts w:ascii="Arial" w:hAnsi="Arial" w:cs="Arial"/>
        </w:rPr>
        <w:t xml:space="preserve">. Thus, pregnant women are more </w:t>
      </w:r>
      <w:r w:rsidR="005E1D6C" w:rsidRPr="002231C6">
        <w:rPr>
          <w:rFonts w:ascii="Arial" w:hAnsi="Arial" w:cs="Arial"/>
        </w:rPr>
        <w:t>vulnerable to thrombosis</w:t>
      </w:r>
      <w:r w:rsidR="00050296">
        <w:rPr>
          <w:rFonts w:ascii="Arial" w:hAnsi="Arial" w:cs="Arial"/>
        </w:rPr>
        <w:t xml:space="preserve">, </w:t>
      </w:r>
      <w:r w:rsidRPr="002231C6">
        <w:rPr>
          <w:rFonts w:ascii="Arial" w:hAnsi="Arial" w:cs="Arial"/>
        </w:rPr>
        <w:t>blood clots.</w:t>
      </w:r>
    </w:p>
    <w:p w14:paraId="0A5AAB59" w14:textId="77777777" w:rsidR="005E1D6C" w:rsidRPr="002231C6" w:rsidRDefault="005E1D6C" w:rsidP="002231C6">
      <w:pPr>
        <w:tabs>
          <w:tab w:val="left" w:pos="0"/>
        </w:tabs>
        <w:rPr>
          <w:rFonts w:ascii="Arial" w:hAnsi="Arial" w:cs="Arial"/>
        </w:rPr>
      </w:pPr>
    </w:p>
    <w:p w14:paraId="628464CE" w14:textId="47D837B6" w:rsidR="005E1D6C" w:rsidRPr="002231C6" w:rsidRDefault="005E1D6C" w:rsidP="002231C6">
      <w:pPr>
        <w:tabs>
          <w:tab w:val="left" w:pos="0"/>
        </w:tabs>
        <w:rPr>
          <w:rFonts w:ascii="Arial" w:hAnsi="Arial" w:cs="Arial"/>
        </w:rPr>
      </w:pPr>
      <w:r w:rsidRPr="002231C6">
        <w:rPr>
          <w:rFonts w:ascii="Arial" w:hAnsi="Arial" w:cs="Arial"/>
        </w:rPr>
        <w:t>Oxygen requirements</w:t>
      </w:r>
      <w:r w:rsidR="00B33A90" w:rsidRPr="002231C6">
        <w:rPr>
          <w:rFonts w:ascii="Arial" w:hAnsi="Arial" w:cs="Arial"/>
        </w:rPr>
        <w:t xml:space="preserve"> i</w:t>
      </w:r>
      <w:r w:rsidRPr="002231C6">
        <w:rPr>
          <w:rFonts w:ascii="Arial" w:hAnsi="Arial" w:cs="Arial"/>
        </w:rPr>
        <w:t xml:space="preserve">ncrease due to increased </w:t>
      </w:r>
      <w:r w:rsidR="00B33A90" w:rsidRPr="002231C6">
        <w:rPr>
          <w:rFonts w:ascii="Arial" w:hAnsi="Arial" w:cs="Arial"/>
        </w:rPr>
        <w:t xml:space="preserve">basal metabolic rate. </w:t>
      </w:r>
      <w:r w:rsidRPr="002231C6">
        <w:rPr>
          <w:rFonts w:ascii="Arial" w:hAnsi="Arial" w:cs="Arial"/>
        </w:rPr>
        <w:t xml:space="preserve">Thus, respiration </w:t>
      </w:r>
      <w:r w:rsidR="00B33A90" w:rsidRPr="002231C6">
        <w:rPr>
          <w:rFonts w:ascii="Arial" w:hAnsi="Arial" w:cs="Arial"/>
        </w:rPr>
        <w:t>increases.</w:t>
      </w:r>
    </w:p>
    <w:p w14:paraId="4CDE0B12" w14:textId="77777777" w:rsidR="00B33A90" w:rsidRPr="002231C6" w:rsidRDefault="00B33A90" w:rsidP="002231C6">
      <w:pPr>
        <w:tabs>
          <w:tab w:val="left" w:pos="0"/>
        </w:tabs>
        <w:rPr>
          <w:rFonts w:ascii="Arial" w:hAnsi="Arial" w:cs="Arial"/>
        </w:rPr>
      </w:pPr>
    </w:p>
    <w:p w14:paraId="7F1B9951" w14:textId="79F2A1CA" w:rsidR="005E1D6C" w:rsidRPr="002231C6" w:rsidRDefault="00B33A90" w:rsidP="002231C6">
      <w:pPr>
        <w:tabs>
          <w:tab w:val="left" w:pos="0"/>
        </w:tabs>
        <w:rPr>
          <w:rFonts w:ascii="Arial" w:hAnsi="Arial" w:cs="Arial"/>
        </w:rPr>
      </w:pPr>
      <w:r w:rsidRPr="002231C6">
        <w:rPr>
          <w:rFonts w:ascii="Arial" w:hAnsi="Arial" w:cs="Arial"/>
        </w:rPr>
        <w:t>There is i</w:t>
      </w:r>
      <w:r w:rsidR="005E1D6C" w:rsidRPr="002231C6">
        <w:rPr>
          <w:rFonts w:ascii="Arial" w:hAnsi="Arial" w:cs="Arial"/>
        </w:rPr>
        <w:t xml:space="preserve">ncreased blood flow through kidneys due to increased blood </w:t>
      </w:r>
      <w:r w:rsidRPr="002231C6">
        <w:rPr>
          <w:rFonts w:ascii="Arial" w:hAnsi="Arial" w:cs="Arial"/>
        </w:rPr>
        <w:t>volume. Glucose may appear in the urine simply because the k</w:t>
      </w:r>
      <w:r w:rsidR="005E1D6C" w:rsidRPr="002231C6">
        <w:rPr>
          <w:rFonts w:ascii="Arial" w:hAnsi="Arial" w:cs="Arial"/>
        </w:rPr>
        <w:t xml:space="preserve">idneys cannot reabsorb everything </w:t>
      </w:r>
      <w:r w:rsidRPr="002231C6">
        <w:rPr>
          <w:rFonts w:ascii="Arial" w:hAnsi="Arial" w:cs="Arial"/>
        </w:rPr>
        <w:t xml:space="preserve">due to </w:t>
      </w:r>
      <w:r w:rsidR="005E1D6C" w:rsidRPr="002231C6">
        <w:rPr>
          <w:rFonts w:ascii="Arial" w:hAnsi="Arial" w:cs="Arial"/>
        </w:rPr>
        <w:t>the volume they are being offered</w:t>
      </w:r>
      <w:r w:rsidRPr="002231C6">
        <w:rPr>
          <w:rFonts w:ascii="Arial" w:hAnsi="Arial" w:cs="Arial"/>
        </w:rPr>
        <w:t>.</w:t>
      </w:r>
    </w:p>
    <w:p w14:paraId="0246C82C" w14:textId="77777777" w:rsidR="005E1D6C" w:rsidRPr="002231C6" w:rsidRDefault="005E1D6C" w:rsidP="002231C6">
      <w:pPr>
        <w:tabs>
          <w:tab w:val="left" w:pos="0"/>
        </w:tabs>
        <w:rPr>
          <w:rFonts w:ascii="Arial" w:hAnsi="Arial" w:cs="Arial"/>
        </w:rPr>
      </w:pPr>
    </w:p>
    <w:p w14:paraId="1AF509A7" w14:textId="4F2B2C8D" w:rsidR="005E1D6C" w:rsidRPr="002231C6" w:rsidRDefault="00B33A90" w:rsidP="002231C6">
      <w:pPr>
        <w:tabs>
          <w:tab w:val="left" w:pos="0"/>
        </w:tabs>
        <w:rPr>
          <w:rFonts w:ascii="Arial" w:hAnsi="Arial" w:cs="Arial"/>
        </w:rPr>
      </w:pPr>
      <w:r w:rsidRPr="002231C6">
        <w:rPr>
          <w:rFonts w:ascii="Arial" w:hAnsi="Arial" w:cs="Arial"/>
        </w:rPr>
        <w:t>The gastrointestinal track experiences d</w:t>
      </w:r>
      <w:r w:rsidR="005E1D6C" w:rsidRPr="002231C6">
        <w:rPr>
          <w:rFonts w:ascii="Arial" w:hAnsi="Arial" w:cs="Arial"/>
        </w:rPr>
        <w:t>ecreased tone and motility due to progesterone’s effect on smooth muscle</w:t>
      </w:r>
      <w:r w:rsidRPr="002231C6">
        <w:rPr>
          <w:rFonts w:ascii="Arial" w:hAnsi="Arial" w:cs="Arial"/>
        </w:rPr>
        <w:t>. This can cause the pregnant woman to experience e</w:t>
      </w:r>
      <w:r w:rsidR="005E1D6C" w:rsidRPr="002231C6">
        <w:rPr>
          <w:rFonts w:ascii="Arial" w:hAnsi="Arial" w:cs="Arial"/>
        </w:rPr>
        <w:t>sophageal reflux</w:t>
      </w:r>
      <w:r w:rsidR="00050296">
        <w:rPr>
          <w:rFonts w:ascii="Arial" w:hAnsi="Arial" w:cs="Arial"/>
        </w:rPr>
        <w:t xml:space="preserve"> or heartburn</w:t>
      </w:r>
      <w:r w:rsidRPr="002231C6">
        <w:rPr>
          <w:rFonts w:ascii="Arial" w:hAnsi="Arial" w:cs="Arial"/>
        </w:rPr>
        <w:t>, d</w:t>
      </w:r>
      <w:r w:rsidR="005E1D6C" w:rsidRPr="002231C6">
        <w:rPr>
          <w:rFonts w:ascii="Arial" w:hAnsi="Arial" w:cs="Arial"/>
        </w:rPr>
        <w:t xml:space="preserve">elayed gastric emptying </w:t>
      </w:r>
      <w:r w:rsidR="00050296">
        <w:rPr>
          <w:rFonts w:ascii="Arial" w:hAnsi="Arial" w:cs="Arial"/>
        </w:rPr>
        <w:t xml:space="preserve">which gives a </w:t>
      </w:r>
      <w:r w:rsidRPr="002231C6">
        <w:rPr>
          <w:rFonts w:ascii="Arial" w:hAnsi="Arial" w:cs="Arial"/>
        </w:rPr>
        <w:t xml:space="preserve">feeling of </w:t>
      </w:r>
      <w:r w:rsidR="005E1D6C" w:rsidRPr="002231C6">
        <w:rPr>
          <w:rFonts w:ascii="Arial" w:hAnsi="Arial" w:cs="Arial"/>
        </w:rPr>
        <w:t>fullness</w:t>
      </w:r>
      <w:r w:rsidRPr="002231C6">
        <w:rPr>
          <w:rFonts w:ascii="Arial" w:hAnsi="Arial" w:cs="Arial"/>
        </w:rPr>
        <w:t>, r</w:t>
      </w:r>
      <w:r w:rsidR="005E1D6C" w:rsidRPr="002231C6">
        <w:rPr>
          <w:rFonts w:ascii="Arial" w:hAnsi="Arial" w:cs="Arial"/>
        </w:rPr>
        <w:t>everse peristalsis</w:t>
      </w:r>
      <w:r w:rsidR="00050296">
        <w:rPr>
          <w:rFonts w:ascii="Arial" w:hAnsi="Arial" w:cs="Arial"/>
        </w:rPr>
        <w:t xml:space="preserve"> which results in </w:t>
      </w:r>
      <w:r w:rsidR="005E1D6C" w:rsidRPr="002231C6">
        <w:rPr>
          <w:rFonts w:ascii="Arial" w:hAnsi="Arial" w:cs="Arial"/>
        </w:rPr>
        <w:t>vomiting</w:t>
      </w:r>
      <w:r w:rsidRPr="002231C6">
        <w:rPr>
          <w:rFonts w:ascii="Arial" w:hAnsi="Arial" w:cs="Arial"/>
        </w:rPr>
        <w:t>, and c</w:t>
      </w:r>
      <w:r w:rsidR="005E1D6C" w:rsidRPr="002231C6">
        <w:rPr>
          <w:rFonts w:ascii="Arial" w:hAnsi="Arial" w:cs="Arial"/>
        </w:rPr>
        <w:t>onstipation</w:t>
      </w:r>
      <w:r w:rsidR="00050296">
        <w:rPr>
          <w:rFonts w:ascii="Arial" w:hAnsi="Arial" w:cs="Arial"/>
        </w:rPr>
        <w:t xml:space="preserve"> which can lead to </w:t>
      </w:r>
      <w:r w:rsidR="005E1D6C" w:rsidRPr="002231C6">
        <w:rPr>
          <w:rFonts w:ascii="Arial" w:hAnsi="Arial" w:cs="Arial"/>
        </w:rPr>
        <w:t>hemorrhoids</w:t>
      </w:r>
      <w:r w:rsidRPr="002231C6">
        <w:rPr>
          <w:rFonts w:ascii="Arial" w:hAnsi="Arial" w:cs="Arial"/>
        </w:rPr>
        <w:t>.</w:t>
      </w:r>
    </w:p>
    <w:p w14:paraId="457FFD0C" w14:textId="77777777" w:rsidR="00553A09" w:rsidRPr="002231C6" w:rsidRDefault="00553A09" w:rsidP="002231C6">
      <w:pPr>
        <w:tabs>
          <w:tab w:val="left" w:pos="0"/>
        </w:tabs>
        <w:rPr>
          <w:rFonts w:ascii="Arial" w:hAnsi="Arial" w:cs="Arial"/>
        </w:rPr>
      </w:pPr>
    </w:p>
    <w:p w14:paraId="0894FE8A" w14:textId="6BBD9CA5" w:rsidR="005E1D6C" w:rsidRPr="002231C6" w:rsidRDefault="005E1D6C" w:rsidP="002231C6">
      <w:pPr>
        <w:tabs>
          <w:tab w:val="left" w:pos="0"/>
        </w:tabs>
        <w:rPr>
          <w:rFonts w:ascii="Arial" w:hAnsi="Arial" w:cs="Arial"/>
        </w:rPr>
      </w:pPr>
      <w:r w:rsidRPr="002231C6">
        <w:rPr>
          <w:rFonts w:ascii="Arial" w:hAnsi="Arial" w:cs="Arial"/>
        </w:rPr>
        <w:t xml:space="preserve">Abdominal pressure by </w:t>
      </w:r>
      <w:r w:rsidR="00B33A90" w:rsidRPr="002231C6">
        <w:rPr>
          <w:rFonts w:ascii="Arial" w:hAnsi="Arial" w:cs="Arial"/>
        </w:rPr>
        <w:t xml:space="preserve">the </w:t>
      </w:r>
      <w:r w:rsidRPr="002231C6">
        <w:rPr>
          <w:rFonts w:ascii="Arial" w:hAnsi="Arial" w:cs="Arial"/>
        </w:rPr>
        <w:t>uterus</w:t>
      </w:r>
      <w:r w:rsidR="00B33A90" w:rsidRPr="002231C6">
        <w:rPr>
          <w:rFonts w:ascii="Arial" w:hAnsi="Arial" w:cs="Arial"/>
        </w:rPr>
        <w:t xml:space="preserve"> d</w:t>
      </w:r>
      <w:r w:rsidRPr="002231C6">
        <w:rPr>
          <w:rFonts w:ascii="Arial" w:hAnsi="Arial" w:cs="Arial"/>
        </w:rPr>
        <w:t>isplaces and compresses intestines</w:t>
      </w:r>
      <w:r w:rsidR="00B33A90" w:rsidRPr="002231C6">
        <w:rPr>
          <w:rFonts w:ascii="Arial" w:hAnsi="Arial" w:cs="Arial"/>
        </w:rPr>
        <w:t>, al</w:t>
      </w:r>
      <w:r w:rsidR="00C451FD">
        <w:rPr>
          <w:rFonts w:ascii="Arial" w:hAnsi="Arial" w:cs="Arial"/>
        </w:rPr>
        <w:t xml:space="preserve">so contributing to constipation and </w:t>
      </w:r>
      <w:r w:rsidR="00B33A90" w:rsidRPr="002231C6">
        <w:rPr>
          <w:rFonts w:ascii="Arial" w:hAnsi="Arial" w:cs="Arial"/>
        </w:rPr>
        <w:t>hem</w:t>
      </w:r>
      <w:r w:rsidR="00D8317D" w:rsidRPr="002231C6">
        <w:rPr>
          <w:rFonts w:ascii="Arial" w:hAnsi="Arial" w:cs="Arial"/>
        </w:rPr>
        <w:t>orrhoids.</w:t>
      </w:r>
      <w:r w:rsidR="00C451FD">
        <w:rPr>
          <w:rFonts w:ascii="Arial" w:hAnsi="Arial" w:cs="Arial"/>
        </w:rPr>
        <w:t xml:space="preserve"> </w:t>
      </w:r>
      <w:r w:rsidR="00D8317D" w:rsidRPr="002231C6">
        <w:rPr>
          <w:rFonts w:ascii="Arial" w:hAnsi="Arial" w:cs="Arial"/>
        </w:rPr>
        <w:t xml:space="preserve">Pregnant women are more </w:t>
      </w:r>
      <w:r w:rsidR="00D8317D" w:rsidRPr="002231C6">
        <w:rPr>
          <w:rFonts w:ascii="Arial" w:hAnsi="Arial" w:cs="Arial"/>
        </w:rPr>
        <w:lastRenderedPageBreak/>
        <w:t>vulnerable to gallbladder problems due to a s</w:t>
      </w:r>
      <w:r w:rsidRPr="002231C6">
        <w:rPr>
          <w:rFonts w:ascii="Arial" w:hAnsi="Arial" w:cs="Arial"/>
        </w:rPr>
        <w:t>luggish gallbladder and slight hypercholesterolemia</w:t>
      </w:r>
      <w:r w:rsidR="00050296">
        <w:rPr>
          <w:rFonts w:ascii="Arial" w:hAnsi="Arial" w:cs="Arial"/>
        </w:rPr>
        <w:t xml:space="preserve"> or high cholesterol</w:t>
      </w:r>
      <w:r w:rsidR="00D8317D" w:rsidRPr="002231C6">
        <w:rPr>
          <w:rFonts w:ascii="Arial" w:hAnsi="Arial" w:cs="Arial"/>
        </w:rPr>
        <w:t>. Gallstones develop partially because there is too much cholesterol in the bile. Pregnant women experience d</w:t>
      </w:r>
      <w:r w:rsidRPr="002231C6">
        <w:rPr>
          <w:rFonts w:ascii="Arial" w:hAnsi="Arial" w:cs="Arial"/>
        </w:rPr>
        <w:t>ecreased taste acuity and altered taste sensation</w:t>
      </w:r>
      <w:r w:rsidR="00C451FD">
        <w:rPr>
          <w:rFonts w:ascii="Arial" w:hAnsi="Arial" w:cs="Arial"/>
        </w:rPr>
        <w:t xml:space="preserve">. </w:t>
      </w:r>
      <w:r w:rsidR="00D8317D" w:rsidRPr="002231C6">
        <w:rPr>
          <w:rFonts w:ascii="Arial" w:hAnsi="Arial" w:cs="Arial"/>
        </w:rPr>
        <w:t>This m</w:t>
      </w:r>
      <w:r w:rsidRPr="002231C6">
        <w:rPr>
          <w:rFonts w:ascii="Arial" w:hAnsi="Arial" w:cs="Arial"/>
        </w:rPr>
        <w:t xml:space="preserve">ay be </w:t>
      </w:r>
      <w:r w:rsidR="00D8317D" w:rsidRPr="002231C6">
        <w:rPr>
          <w:rFonts w:ascii="Arial" w:hAnsi="Arial" w:cs="Arial"/>
        </w:rPr>
        <w:t xml:space="preserve">a </w:t>
      </w:r>
      <w:r w:rsidRPr="002231C6">
        <w:rPr>
          <w:rFonts w:ascii="Arial" w:hAnsi="Arial" w:cs="Arial"/>
        </w:rPr>
        <w:t>mechanism for increasing salt intake</w:t>
      </w:r>
      <w:r w:rsidR="00D8317D" w:rsidRPr="002231C6">
        <w:rPr>
          <w:rFonts w:ascii="Arial" w:hAnsi="Arial" w:cs="Arial"/>
        </w:rPr>
        <w:t xml:space="preserve"> because pregnant women need more salt than non-pregnant women.</w:t>
      </w:r>
    </w:p>
    <w:p w14:paraId="56F59C98" w14:textId="77777777" w:rsidR="00553A09" w:rsidRPr="002231C6" w:rsidRDefault="00553A09" w:rsidP="002231C6">
      <w:pPr>
        <w:tabs>
          <w:tab w:val="left" w:pos="0"/>
        </w:tabs>
        <w:rPr>
          <w:rFonts w:ascii="Arial" w:hAnsi="Arial" w:cs="Arial"/>
        </w:rPr>
      </w:pPr>
    </w:p>
    <w:p w14:paraId="08763DD2" w14:textId="7B0B942C" w:rsidR="005E1D6C" w:rsidRPr="002231C6" w:rsidRDefault="00D8317D" w:rsidP="002231C6">
      <w:pPr>
        <w:tabs>
          <w:tab w:val="left" w:pos="0"/>
        </w:tabs>
        <w:rPr>
          <w:rFonts w:ascii="Arial" w:hAnsi="Arial" w:cs="Arial"/>
        </w:rPr>
      </w:pPr>
      <w:r w:rsidRPr="002231C6">
        <w:rPr>
          <w:rFonts w:ascii="Arial" w:hAnsi="Arial" w:cs="Arial"/>
        </w:rPr>
        <w:t>More than</w:t>
      </w:r>
      <w:r w:rsidR="005E1D6C" w:rsidRPr="002231C6">
        <w:rPr>
          <w:rFonts w:ascii="Arial" w:hAnsi="Arial" w:cs="Arial"/>
        </w:rPr>
        <w:t xml:space="preserve"> 30 different hormones affect pregnancy</w:t>
      </w:r>
      <w:r w:rsidRPr="002231C6">
        <w:rPr>
          <w:rFonts w:ascii="Arial" w:hAnsi="Arial" w:cs="Arial"/>
        </w:rPr>
        <w:t xml:space="preserve">. </w:t>
      </w:r>
      <w:r w:rsidR="005E1D6C" w:rsidRPr="002231C6">
        <w:rPr>
          <w:rFonts w:ascii="Arial" w:hAnsi="Arial" w:cs="Arial"/>
        </w:rPr>
        <w:t>Some are secreted only during pregnancy</w:t>
      </w:r>
      <w:r w:rsidRPr="002231C6">
        <w:rPr>
          <w:rFonts w:ascii="Arial" w:hAnsi="Arial" w:cs="Arial"/>
        </w:rPr>
        <w:t>; o</w:t>
      </w:r>
      <w:r w:rsidR="005E1D6C" w:rsidRPr="002231C6">
        <w:rPr>
          <w:rFonts w:ascii="Arial" w:hAnsi="Arial" w:cs="Arial"/>
        </w:rPr>
        <w:t xml:space="preserve">thers are normally present but </w:t>
      </w:r>
      <w:r w:rsidRPr="002231C6">
        <w:rPr>
          <w:rFonts w:ascii="Arial" w:hAnsi="Arial" w:cs="Arial"/>
        </w:rPr>
        <w:t xml:space="preserve">may increase </w:t>
      </w:r>
      <w:r w:rsidR="005E1D6C" w:rsidRPr="002231C6">
        <w:rPr>
          <w:rFonts w:ascii="Arial" w:hAnsi="Arial" w:cs="Arial"/>
        </w:rPr>
        <w:t>during pregnancy</w:t>
      </w:r>
      <w:r w:rsidR="00050296">
        <w:rPr>
          <w:rFonts w:ascii="Arial" w:hAnsi="Arial" w:cs="Arial"/>
        </w:rPr>
        <w:t xml:space="preserve">, such as </w:t>
      </w:r>
      <w:r w:rsidR="00553A09" w:rsidRPr="002231C6">
        <w:rPr>
          <w:rFonts w:ascii="Arial" w:hAnsi="Arial" w:cs="Arial"/>
        </w:rPr>
        <w:t>estr</w:t>
      </w:r>
      <w:r w:rsidR="00050296">
        <w:rPr>
          <w:rFonts w:ascii="Arial" w:hAnsi="Arial" w:cs="Arial"/>
        </w:rPr>
        <w:t>ogen and progesterone.</w:t>
      </w:r>
    </w:p>
    <w:p w14:paraId="3B2E452E" w14:textId="77777777" w:rsidR="00553A09" w:rsidRPr="002231C6" w:rsidRDefault="00553A09" w:rsidP="002231C6">
      <w:pPr>
        <w:tabs>
          <w:tab w:val="left" w:pos="0"/>
        </w:tabs>
        <w:rPr>
          <w:rFonts w:ascii="Arial" w:hAnsi="Arial" w:cs="Arial"/>
        </w:rPr>
      </w:pPr>
    </w:p>
    <w:p w14:paraId="0FD8D955" w14:textId="07B376B0" w:rsidR="005E1D6C" w:rsidRPr="002231C6" w:rsidRDefault="005E1D6C" w:rsidP="002231C6">
      <w:pPr>
        <w:tabs>
          <w:tab w:val="left" w:pos="0"/>
        </w:tabs>
        <w:rPr>
          <w:rFonts w:ascii="Arial" w:hAnsi="Arial" w:cs="Arial"/>
        </w:rPr>
      </w:pPr>
      <w:r w:rsidRPr="002231C6">
        <w:rPr>
          <w:rFonts w:ascii="Arial" w:hAnsi="Arial" w:cs="Arial"/>
        </w:rPr>
        <w:t>Progesterone</w:t>
      </w:r>
      <w:r w:rsidR="00D8317D" w:rsidRPr="002231C6">
        <w:rPr>
          <w:rFonts w:ascii="Arial" w:hAnsi="Arial" w:cs="Arial"/>
        </w:rPr>
        <w:t xml:space="preserve"> r</w:t>
      </w:r>
      <w:r w:rsidRPr="002231C6">
        <w:rPr>
          <w:rFonts w:ascii="Arial" w:hAnsi="Arial" w:cs="Arial"/>
        </w:rPr>
        <w:t xml:space="preserve">elaxes smooth muscle </w:t>
      </w:r>
      <w:r w:rsidR="00D8317D" w:rsidRPr="002231C6">
        <w:rPr>
          <w:rFonts w:ascii="Arial" w:hAnsi="Arial" w:cs="Arial"/>
        </w:rPr>
        <w:t>so the uterus can expand. Consequently, it r</w:t>
      </w:r>
      <w:r w:rsidRPr="002231C6">
        <w:rPr>
          <w:rFonts w:ascii="Arial" w:hAnsi="Arial" w:cs="Arial"/>
        </w:rPr>
        <w:t>elaxes all smooth muscle in</w:t>
      </w:r>
      <w:r w:rsidR="00D8317D" w:rsidRPr="002231C6">
        <w:rPr>
          <w:rFonts w:ascii="Arial" w:hAnsi="Arial" w:cs="Arial"/>
        </w:rPr>
        <w:t xml:space="preserve"> the</w:t>
      </w:r>
      <w:r w:rsidRPr="002231C6">
        <w:rPr>
          <w:rFonts w:ascii="Arial" w:hAnsi="Arial" w:cs="Arial"/>
        </w:rPr>
        <w:t xml:space="preserve"> body</w:t>
      </w:r>
      <w:r w:rsidR="00050296">
        <w:rPr>
          <w:rFonts w:ascii="Arial" w:hAnsi="Arial" w:cs="Arial"/>
        </w:rPr>
        <w:t xml:space="preserve">, such as the </w:t>
      </w:r>
      <w:r w:rsidR="00D8317D" w:rsidRPr="002231C6">
        <w:rPr>
          <w:rFonts w:ascii="Arial" w:hAnsi="Arial" w:cs="Arial"/>
        </w:rPr>
        <w:t>GI</w:t>
      </w:r>
      <w:r w:rsidR="00050296">
        <w:rPr>
          <w:rFonts w:ascii="Arial" w:hAnsi="Arial" w:cs="Arial"/>
        </w:rPr>
        <w:t xml:space="preserve"> track and the walls of the blood </w:t>
      </w:r>
      <w:r w:rsidR="00D8317D" w:rsidRPr="002231C6">
        <w:rPr>
          <w:rFonts w:ascii="Arial" w:hAnsi="Arial" w:cs="Arial"/>
        </w:rPr>
        <w:t>vessel</w:t>
      </w:r>
      <w:r w:rsidR="00050296">
        <w:rPr>
          <w:rFonts w:ascii="Arial" w:hAnsi="Arial" w:cs="Arial"/>
        </w:rPr>
        <w:t>s</w:t>
      </w:r>
      <w:r w:rsidR="00D8317D" w:rsidRPr="002231C6">
        <w:rPr>
          <w:rFonts w:ascii="Arial" w:hAnsi="Arial" w:cs="Arial"/>
        </w:rPr>
        <w:t>, causing some of the adverse gastrointestinal effects. Progesterone also causes the woman’s body to deposit more fat.</w:t>
      </w:r>
    </w:p>
    <w:p w14:paraId="29EB4BAE" w14:textId="77777777" w:rsidR="00553A09" w:rsidRPr="002231C6" w:rsidRDefault="00553A09" w:rsidP="002231C6">
      <w:pPr>
        <w:tabs>
          <w:tab w:val="left" w:pos="0"/>
        </w:tabs>
        <w:rPr>
          <w:rFonts w:ascii="Arial" w:hAnsi="Arial" w:cs="Arial"/>
        </w:rPr>
      </w:pPr>
    </w:p>
    <w:p w14:paraId="1262F88F" w14:textId="5CA81FCA" w:rsidR="005E1D6C" w:rsidRPr="002231C6" w:rsidRDefault="005E1D6C" w:rsidP="002231C6">
      <w:pPr>
        <w:tabs>
          <w:tab w:val="left" w:pos="0"/>
        </w:tabs>
        <w:rPr>
          <w:rFonts w:ascii="Arial" w:hAnsi="Arial" w:cs="Arial"/>
        </w:rPr>
      </w:pPr>
      <w:r w:rsidRPr="002231C6">
        <w:rPr>
          <w:rFonts w:ascii="Arial" w:hAnsi="Arial" w:cs="Arial"/>
        </w:rPr>
        <w:t>Estrogen</w:t>
      </w:r>
      <w:r w:rsidR="00D8317D" w:rsidRPr="002231C6">
        <w:rPr>
          <w:rFonts w:ascii="Arial" w:hAnsi="Arial" w:cs="Arial"/>
        </w:rPr>
        <w:t xml:space="preserve"> p</w:t>
      </w:r>
      <w:r w:rsidRPr="002231C6">
        <w:rPr>
          <w:rFonts w:ascii="Arial" w:hAnsi="Arial" w:cs="Arial"/>
        </w:rPr>
        <w:t>romotes growth and function of uterus</w:t>
      </w:r>
      <w:r w:rsidR="00D8317D" w:rsidRPr="002231C6">
        <w:rPr>
          <w:rFonts w:ascii="Arial" w:hAnsi="Arial" w:cs="Arial"/>
        </w:rPr>
        <w:t>. It also c</w:t>
      </w:r>
      <w:r w:rsidRPr="002231C6">
        <w:rPr>
          <w:rFonts w:ascii="Arial" w:hAnsi="Arial" w:cs="Arial"/>
        </w:rPr>
        <w:t>auses body tissues to hold more water</w:t>
      </w:r>
      <w:r w:rsidR="00D8317D" w:rsidRPr="002231C6">
        <w:rPr>
          <w:rFonts w:ascii="Arial" w:hAnsi="Arial" w:cs="Arial"/>
        </w:rPr>
        <w:t xml:space="preserve">. Thus, </w:t>
      </w:r>
      <w:r w:rsidRPr="002231C6">
        <w:rPr>
          <w:rFonts w:ascii="Arial" w:hAnsi="Arial" w:cs="Arial"/>
        </w:rPr>
        <w:t>total body water</w:t>
      </w:r>
      <w:r w:rsidR="00D8317D" w:rsidRPr="002231C6">
        <w:rPr>
          <w:rFonts w:ascii="Arial" w:hAnsi="Arial" w:cs="Arial"/>
        </w:rPr>
        <w:t xml:space="preserve"> is increased. Connective tissue takes on more water and this causes it to soften. This is a good thing for the birth process. However, the mother needs t</w:t>
      </w:r>
      <w:r w:rsidR="00595491" w:rsidRPr="002231C6">
        <w:rPr>
          <w:rFonts w:ascii="Arial" w:hAnsi="Arial" w:cs="Arial"/>
        </w:rPr>
        <w:t>o be careful to protect her joints during athletic activity – she is more likely to dislocate a joint than in non-pregnant times.</w:t>
      </w:r>
    </w:p>
    <w:p w14:paraId="12803CC5" w14:textId="77777777" w:rsidR="00595491" w:rsidRPr="002231C6" w:rsidRDefault="00595491" w:rsidP="002231C6">
      <w:pPr>
        <w:tabs>
          <w:tab w:val="left" w:pos="0"/>
        </w:tabs>
        <w:rPr>
          <w:rFonts w:ascii="Arial" w:hAnsi="Arial" w:cs="Arial"/>
        </w:rPr>
      </w:pPr>
    </w:p>
    <w:p w14:paraId="3FE26EB2" w14:textId="460AEA1B" w:rsidR="00553A09" w:rsidRPr="002231C6" w:rsidRDefault="005E1D6C" w:rsidP="002231C6">
      <w:pPr>
        <w:tabs>
          <w:tab w:val="left" w:pos="0"/>
        </w:tabs>
        <w:rPr>
          <w:rFonts w:ascii="Arial" w:hAnsi="Arial" w:cs="Arial"/>
        </w:rPr>
      </w:pPr>
      <w:r w:rsidRPr="002231C6">
        <w:rPr>
          <w:rFonts w:ascii="Arial" w:hAnsi="Arial" w:cs="Arial"/>
        </w:rPr>
        <w:t>Thyroxine</w:t>
      </w:r>
      <w:r w:rsidR="00595491" w:rsidRPr="002231C6">
        <w:rPr>
          <w:rFonts w:ascii="Arial" w:hAnsi="Arial" w:cs="Arial"/>
        </w:rPr>
        <w:t xml:space="preserve"> spe</w:t>
      </w:r>
      <w:r w:rsidR="00050296">
        <w:rPr>
          <w:rFonts w:ascii="Arial" w:hAnsi="Arial" w:cs="Arial"/>
        </w:rPr>
        <w:t>eds up the mother’s basal metabolic rate</w:t>
      </w:r>
      <w:r w:rsidR="00595491" w:rsidRPr="002231C6">
        <w:rPr>
          <w:rFonts w:ascii="Arial" w:hAnsi="Arial" w:cs="Arial"/>
        </w:rPr>
        <w:t>. This i</w:t>
      </w:r>
      <w:r w:rsidRPr="002231C6">
        <w:rPr>
          <w:rFonts w:ascii="Arial" w:hAnsi="Arial" w:cs="Arial"/>
        </w:rPr>
        <w:t>ncreases oxygen and nutrient use</w:t>
      </w:r>
      <w:r w:rsidR="00595491" w:rsidRPr="002231C6">
        <w:rPr>
          <w:rFonts w:ascii="Arial" w:hAnsi="Arial" w:cs="Arial"/>
        </w:rPr>
        <w:t>. Thus, both respiration and appetite are increased.</w:t>
      </w:r>
    </w:p>
    <w:p w14:paraId="6CBD80B2" w14:textId="77777777" w:rsidR="00553A09" w:rsidRPr="002231C6" w:rsidRDefault="00553A09" w:rsidP="002231C6">
      <w:pPr>
        <w:tabs>
          <w:tab w:val="left" w:pos="0"/>
        </w:tabs>
        <w:rPr>
          <w:rFonts w:ascii="Arial" w:hAnsi="Arial" w:cs="Arial"/>
        </w:rPr>
      </w:pPr>
    </w:p>
    <w:p w14:paraId="5C7ACB75" w14:textId="79C29EE6" w:rsidR="005E1D6C" w:rsidRPr="002231C6" w:rsidRDefault="005E1D6C" w:rsidP="002231C6">
      <w:pPr>
        <w:tabs>
          <w:tab w:val="left" w:pos="0"/>
        </w:tabs>
        <w:rPr>
          <w:rFonts w:ascii="Arial" w:hAnsi="Arial" w:cs="Arial"/>
        </w:rPr>
      </w:pPr>
      <w:r w:rsidRPr="002231C6">
        <w:rPr>
          <w:rFonts w:ascii="Arial" w:hAnsi="Arial" w:cs="Arial"/>
        </w:rPr>
        <w:t>Insulin</w:t>
      </w:r>
      <w:r w:rsidR="00595491" w:rsidRPr="002231C6">
        <w:rPr>
          <w:rFonts w:ascii="Arial" w:hAnsi="Arial" w:cs="Arial"/>
        </w:rPr>
        <w:t xml:space="preserve"> plays an important role during pregnancy. The f</w:t>
      </w:r>
      <w:r w:rsidRPr="002231C6">
        <w:rPr>
          <w:rFonts w:ascii="Arial" w:hAnsi="Arial" w:cs="Arial"/>
        </w:rPr>
        <w:t>etus uses primarily glucose to meet its energy needs</w:t>
      </w:r>
      <w:r w:rsidR="00595491" w:rsidRPr="002231C6">
        <w:rPr>
          <w:rFonts w:ascii="Arial" w:hAnsi="Arial" w:cs="Arial"/>
        </w:rPr>
        <w:t>. The m</w:t>
      </w:r>
      <w:r w:rsidRPr="002231C6">
        <w:rPr>
          <w:rFonts w:ascii="Arial" w:hAnsi="Arial" w:cs="Arial"/>
        </w:rPr>
        <w:t>other experiences insulin resistance in the last trimester to leave more glucose for the growing fetus</w:t>
      </w:r>
      <w:r w:rsidR="00595491" w:rsidRPr="002231C6">
        <w:rPr>
          <w:rFonts w:ascii="Arial" w:hAnsi="Arial" w:cs="Arial"/>
        </w:rPr>
        <w:t xml:space="preserve">. </w:t>
      </w:r>
      <w:r w:rsidRPr="002231C6">
        <w:rPr>
          <w:rFonts w:ascii="Arial" w:hAnsi="Arial" w:cs="Arial"/>
        </w:rPr>
        <w:t xml:space="preserve">Several pregnancy hormones have </w:t>
      </w:r>
      <w:r w:rsidR="00595491" w:rsidRPr="002231C6">
        <w:rPr>
          <w:rFonts w:ascii="Arial" w:hAnsi="Arial" w:cs="Arial"/>
        </w:rPr>
        <w:t xml:space="preserve">an </w:t>
      </w:r>
      <w:r w:rsidRPr="002231C6">
        <w:rPr>
          <w:rFonts w:ascii="Arial" w:hAnsi="Arial" w:cs="Arial"/>
        </w:rPr>
        <w:t>antagonistic effect toward insulin</w:t>
      </w:r>
      <w:r w:rsidR="00595491" w:rsidRPr="002231C6">
        <w:rPr>
          <w:rFonts w:ascii="Arial" w:hAnsi="Arial" w:cs="Arial"/>
        </w:rPr>
        <w:t>.</w:t>
      </w:r>
    </w:p>
    <w:p w14:paraId="6DDC3798" w14:textId="77777777" w:rsidR="00553A09" w:rsidRPr="002231C6" w:rsidRDefault="00553A09" w:rsidP="002231C6">
      <w:pPr>
        <w:tabs>
          <w:tab w:val="left" w:pos="0"/>
        </w:tabs>
        <w:rPr>
          <w:rFonts w:ascii="Arial" w:hAnsi="Arial" w:cs="Arial"/>
        </w:rPr>
      </w:pPr>
    </w:p>
    <w:p w14:paraId="18563607" w14:textId="67BB3F29" w:rsidR="005E1D6C" w:rsidRPr="002231C6" w:rsidRDefault="00595491" w:rsidP="002231C6">
      <w:pPr>
        <w:tabs>
          <w:tab w:val="left" w:pos="0"/>
        </w:tabs>
        <w:rPr>
          <w:rFonts w:ascii="Arial" w:hAnsi="Arial" w:cs="Arial"/>
        </w:rPr>
      </w:pPr>
      <w:r w:rsidRPr="002231C6">
        <w:rPr>
          <w:rFonts w:ascii="Arial" w:hAnsi="Arial" w:cs="Arial"/>
        </w:rPr>
        <w:t xml:space="preserve">The </w:t>
      </w:r>
      <w:r w:rsidR="005E1D6C" w:rsidRPr="002231C6">
        <w:rPr>
          <w:rFonts w:ascii="Arial" w:hAnsi="Arial" w:cs="Arial"/>
        </w:rPr>
        <w:t>BMR increases starting in 4</w:t>
      </w:r>
      <w:r w:rsidR="005E1D6C" w:rsidRPr="002231C6">
        <w:rPr>
          <w:rFonts w:ascii="Arial" w:hAnsi="Arial" w:cs="Arial"/>
          <w:vertAlign w:val="superscript"/>
        </w:rPr>
        <w:t>th</w:t>
      </w:r>
      <w:r w:rsidR="005E1D6C" w:rsidRPr="002231C6">
        <w:rPr>
          <w:rFonts w:ascii="Arial" w:hAnsi="Arial" w:cs="Arial"/>
        </w:rPr>
        <w:t xml:space="preserve"> month </w:t>
      </w:r>
      <w:r w:rsidRPr="002231C6">
        <w:rPr>
          <w:rFonts w:ascii="Arial" w:hAnsi="Arial" w:cs="Arial"/>
        </w:rPr>
        <w:t xml:space="preserve">of gestation </w:t>
      </w:r>
      <w:r w:rsidR="005E1D6C" w:rsidRPr="002231C6">
        <w:rPr>
          <w:rFonts w:ascii="Arial" w:hAnsi="Arial" w:cs="Arial"/>
        </w:rPr>
        <w:t>and returns to normal within days of birth</w:t>
      </w:r>
      <w:r w:rsidR="002231C6">
        <w:rPr>
          <w:rFonts w:ascii="Arial" w:hAnsi="Arial" w:cs="Arial"/>
        </w:rPr>
        <w:t>. The mother is</w:t>
      </w:r>
      <w:r w:rsidRPr="002231C6">
        <w:rPr>
          <w:rFonts w:ascii="Arial" w:hAnsi="Arial" w:cs="Arial"/>
        </w:rPr>
        <w:t xml:space="preserve"> generating more heat and the p</w:t>
      </w:r>
      <w:r w:rsidR="005E1D6C" w:rsidRPr="002231C6">
        <w:rPr>
          <w:rFonts w:ascii="Arial" w:hAnsi="Arial" w:cs="Arial"/>
        </w:rPr>
        <w:t xml:space="preserve">eripheral vasodilation helps release </w:t>
      </w:r>
      <w:r w:rsidRPr="002231C6">
        <w:rPr>
          <w:rFonts w:ascii="Arial" w:hAnsi="Arial" w:cs="Arial"/>
        </w:rPr>
        <w:t xml:space="preserve">the </w:t>
      </w:r>
      <w:r w:rsidR="005E1D6C" w:rsidRPr="002231C6">
        <w:rPr>
          <w:rFonts w:ascii="Arial" w:hAnsi="Arial" w:cs="Arial"/>
        </w:rPr>
        <w:t>excess heat of metabolism</w:t>
      </w:r>
      <w:r w:rsidRPr="002231C6">
        <w:rPr>
          <w:rFonts w:ascii="Arial" w:hAnsi="Arial" w:cs="Arial"/>
        </w:rPr>
        <w:t xml:space="preserve">. Another effect of increased metabolism is </w:t>
      </w:r>
      <w:r w:rsidR="005E1D6C" w:rsidRPr="002231C6">
        <w:rPr>
          <w:rFonts w:ascii="Arial" w:hAnsi="Arial" w:cs="Arial"/>
        </w:rPr>
        <w:t xml:space="preserve">easy fatigue and </w:t>
      </w:r>
      <w:r w:rsidRPr="002231C6">
        <w:rPr>
          <w:rFonts w:ascii="Arial" w:hAnsi="Arial" w:cs="Arial"/>
        </w:rPr>
        <w:t xml:space="preserve">the </w:t>
      </w:r>
      <w:r w:rsidR="005E1D6C" w:rsidRPr="002231C6">
        <w:rPr>
          <w:rFonts w:ascii="Arial" w:hAnsi="Arial" w:cs="Arial"/>
        </w:rPr>
        <w:t>need for more sleep</w:t>
      </w:r>
      <w:r w:rsidRPr="002231C6">
        <w:rPr>
          <w:rFonts w:ascii="Arial" w:hAnsi="Arial" w:cs="Arial"/>
        </w:rPr>
        <w:t>.</w:t>
      </w:r>
    </w:p>
    <w:p w14:paraId="3E6362E4" w14:textId="77777777" w:rsidR="00553A09" w:rsidRPr="002231C6" w:rsidRDefault="00553A09" w:rsidP="002231C6">
      <w:pPr>
        <w:tabs>
          <w:tab w:val="left" w:pos="0"/>
        </w:tabs>
        <w:rPr>
          <w:rFonts w:ascii="Arial" w:hAnsi="Arial" w:cs="Arial"/>
        </w:rPr>
      </w:pPr>
    </w:p>
    <w:p w14:paraId="743EC2D6" w14:textId="15972DEF" w:rsidR="005E1D6C" w:rsidRPr="002231C6" w:rsidRDefault="00595491" w:rsidP="002231C6">
      <w:pPr>
        <w:tabs>
          <w:tab w:val="left" w:pos="0"/>
        </w:tabs>
        <w:rPr>
          <w:rFonts w:ascii="Arial" w:hAnsi="Arial" w:cs="Arial"/>
        </w:rPr>
      </w:pPr>
      <w:r w:rsidRPr="002231C6">
        <w:rPr>
          <w:rFonts w:ascii="Arial" w:hAnsi="Arial" w:cs="Arial"/>
        </w:rPr>
        <w:t>Preg</w:t>
      </w:r>
      <w:r w:rsidR="00050296">
        <w:rPr>
          <w:rFonts w:ascii="Arial" w:hAnsi="Arial" w:cs="Arial"/>
        </w:rPr>
        <w:t>nant women use calories</w:t>
      </w:r>
      <w:r w:rsidRPr="002231C6">
        <w:rPr>
          <w:rFonts w:ascii="Arial" w:hAnsi="Arial" w:cs="Arial"/>
        </w:rPr>
        <w:t xml:space="preserve"> very efficiently. This is e</w:t>
      </w:r>
      <w:r w:rsidR="005E1D6C" w:rsidRPr="002231C6">
        <w:rPr>
          <w:rFonts w:ascii="Arial" w:hAnsi="Arial" w:cs="Arial"/>
        </w:rPr>
        <w:t>specially true for women exposed to food shortages</w:t>
      </w:r>
      <w:r w:rsidRPr="002231C6">
        <w:rPr>
          <w:rFonts w:ascii="Arial" w:hAnsi="Arial" w:cs="Arial"/>
        </w:rPr>
        <w:t xml:space="preserve">.  </w:t>
      </w:r>
      <w:r w:rsidR="005E1D6C" w:rsidRPr="002231C6">
        <w:rPr>
          <w:rFonts w:ascii="Arial" w:hAnsi="Arial" w:cs="Arial"/>
        </w:rPr>
        <w:t xml:space="preserve">Pregnant women in affluent countries increase calories by </w:t>
      </w:r>
      <w:r w:rsidRPr="002231C6">
        <w:rPr>
          <w:rFonts w:ascii="Arial" w:hAnsi="Arial" w:cs="Arial"/>
        </w:rPr>
        <w:t xml:space="preserve">a </w:t>
      </w:r>
      <w:r w:rsidR="005E1D6C" w:rsidRPr="002231C6">
        <w:rPr>
          <w:rFonts w:ascii="Arial" w:hAnsi="Arial" w:cs="Arial"/>
        </w:rPr>
        <w:t>much higher percentage than women in poor countries; yet women in poor countries reproduce with amazing success.</w:t>
      </w:r>
    </w:p>
    <w:p w14:paraId="26C5886D" w14:textId="77777777" w:rsidR="00553A09" w:rsidRPr="002231C6" w:rsidRDefault="00553A09" w:rsidP="002231C6">
      <w:pPr>
        <w:tabs>
          <w:tab w:val="left" w:pos="0"/>
        </w:tabs>
        <w:rPr>
          <w:rFonts w:ascii="Arial" w:hAnsi="Arial" w:cs="Arial"/>
        </w:rPr>
      </w:pPr>
    </w:p>
    <w:p w14:paraId="1E2C0FC2" w14:textId="6E2B5544" w:rsidR="005E1D6C" w:rsidRPr="002231C6" w:rsidRDefault="00595491" w:rsidP="002231C6">
      <w:pPr>
        <w:tabs>
          <w:tab w:val="left" w:pos="0"/>
        </w:tabs>
        <w:rPr>
          <w:rFonts w:ascii="Arial" w:hAnsi="Arial" w:cs="Arial"/>
        </w:rPr>
      </w:pPr>
      <w:r w:rsidRPr="002231C6">
        <w:rPr>
          <w:rFonts w:ascii="Arial" w:hAnsi="Arial" w:cs="Arial"/>
        </w:rPr>
        <w:t>Let’s address m</w:t>
      </w:r>
      <w:r w:rsidR="005E1D6C" w:rsidRPr="002231C6">
        <w:rPr>
          <w:rFonts w:ascii="Arial" w:hAnsi="Arial" w:cs="Arial"/>
        </w:rPr>
        <w:t xml:space="preserve">etabolism of </w:t>
      </w:r>
      <w:r w:rsidRPr="002231C6">
        <w:rPr>
          <w:rFonts w:ascii="Arial" w:hAnsi="Arial" w:cs="Arial"/>
        </w:rPr>
        <w:t>s</w:t>
      </w:r>
      <w:r w:rsidR="005E1D6C" w:rsidRPr="002231C6">
        <w:rPr>
          <w:rFonts w:ascii="Arial" w:hAnsi="Arial" w:cs="Arial"/>
        </w:rPr>
        <w:t xml:space="preserve">pecific </w:t>
      </w:r>
      <w:r w:rsidRPr="002231C6">
        <w:rPr>
          <w:rFonts w:ascii="Arial" w:hAnsi="Arial" w:cs="Arial"/>
        </w:rPr>
        <w:t>n</w:t>
      </w:r>
      <w:r w:rsidR="005E1D6C" w:rsidRPr="002231C6">
        <w:rPr>
          <w:rFonts w:ascii="Arial" w:hAnsi="Arial" w:cs="Arial"/>
        </w:rPr>
        <w:t>utrients</w:t>
      </w:r>
      <w:r w:rsidRPr="002231C6">
        <w:rPr>
          <w:rFonts w:ascii="Arial" w:hAnsi="Arial" w:cs="Arial"/>
        </w:rPr>
        <w:t>, starting with c</w:t>
      </w:r>
      <w:r w:rsidR="005E1D6C" w:rsidRPr="002231C6">
        <w:rPr>
          <w:rFonts w:ascii="Arial" w:hAnsi="Arial" w:cs="Arial"/>
        </w:rPr>
        <w:t>arbohydrate</w:t>
      </w:r>
      <w:r w:rsidRPr="002231C6">
        <w:rPr>
          <w:rFonts w:ascii="Arial" w:hAnsi="Arial" w:cs="Arial"/>
        </w:rPr>
        <w:t>. During the f</w:t>
      </w:r>
      <w:r w:rsidR="005E1D6C" w:rsidRPr="002231C6">
        <w:rPr>
          <w:rFonts w:ascii="Arial" w:hAnsi="Arial" w:cs="Arial"/>
        </w:rPr>
        <w:t xml:space="preserve">irst half of pregnancy insulin </w:t>
      </w:r>
      <w:r w:rsidRPr="002231C6">
        <w:rPr>
          <w:rFonts w:ascii="Arial" w:hAnsi="Arial" w:cs="Arial"/>
        </w:rPr>
        <w:t xml:space="preserve">levels are high </w:t>
      </w:r>
      <w:r w:rsidR="005E1D6C" w:rsidRPr="002231C6">
        <w:rPr>
          <w:rFonts w:ascii="Arial" w:hAnsi="Arial" w:cs="Arial"/>
        </w:rPr>
        <w:t xml:space="preserve">and lots of glucose </w:t>
      </w:r>
      <w:r w:rsidRPr="002231C6">
        <w:rPr>
          <w:rFonts w:ascii="Arial" w:hAnsi="Arial" w:cs="Arial"/>
        </w:rPr>
        <w:t xml:space="preserve">is </w:t>
      </w:r>
      <w:r w:rsidR="005E1D6C" w:rsidRPr="002231C6">
        <w:rPr>
          <w:rFonts w:ascii="Arial" w:hAnsi="Arial" w:cs="Arial"/>
        </w:rPr>
        <w:t xml:space="preserve">being </w:t>
      </w:r>
      <w:r w:rsidRPr="002231C6">
        <w:rPr>
          <w:rFonts w:ascii="Arial" w:hAnsi="Arial" w:cs="Arial"/>
        </w:rPr>
        <w:t>converted</w:t>
      </w:r>
      <w:r w:rsidR="005E1D6C" w:rsidRPr="002231C6">
        <w:rPr>
          <w:rFonts w:ascii="Arial" w:hAnsi="Arial" w:cs="Arial"/>
        </w:rPr>
        <w:t xml:space="preserve"> to glycogen and fat</w:t>
      </w:r>
      <w:r w:rsidRPr="002231C6">
        <w:rPr>
          <w:rFonts w:ascii="Arial" w:hAnsi="Arial" w:cs="Arial"/>
        </w:rPr>
        <w:t xml:space="preserve"> for storage. Then during the second half of pregnancy, when the baby is bigger and needs more glucose, the </w:t>
      </w:r>
      <w:r w:rsidR="00C00D7B" w:rsidRPr="002231C6">
        <w:rPr>
          <w:rFonts w:ascii="Arial" w:hAnsi="Arial" w:cs="Arial"/>
        </w:rPr>
        <w:t>mother experiences i</w:t>
      </w:r>
      <w:r w:rsidR="005E1D6C" w:rsidRPr="002231C6">
        <w:rPr>
          <w:rFonts w:ascii="Arial" w:hAnsi="Arial" w:cs="Arial"/>
        </w:rPr>
        <w:t>n</w:t>
      </w:r>
      <w:r w:rsidR="00C00D7B" w:rsidRPr="002231C6">
        <w:rPr>
          <w:rFonts w:ascii="Arial" w:hAnsi="Arial" w:cs="Arial"/>
        </w:rPr>
        <w:t>sulin resistance</w:t>
      </w:r>
      <w:r w:rsidR="00050296">
        <w:rPr>
          <w:rFonts w:ascii="Arial" w:hAnsi="Arial" w:cs="Arial"/>
        </w:rPr>
        <w:t>;</w:t>
      </w:r>
      <w:r w:rsidR="00C00D7B" w:rsidRPr="002231C6">
        <w:rPr>
          <w:rFonts w:ascii="Arial" w:hAnsi="Arial" w:cs="Arial"/>
        </w:rPr>
        <w:t xml:space="preserve"> not as much glucose is getting into her cells.</w:t>
      </w:r>
      <w:r w:rsidR="005E1D6C" w:rsidRPr="002231C6">
        <w:rPr>
          <w:rFonts w:ascii="Arial" w:hAnsi="Arial" w:cs="Arial"/>
        </w:rPr>
        <w:t xml:space="preserve"> </w:t>
      </w:r>
      <w:r w:rsidR="00C00D7B" w:rsidRPr="002231C6">
        <w:rPr>
          <w:rFonts w:ascii="Arial" w:hAnsi="Arial" w:cs="Arial"/>
        </w:rPr>
        <w:t xml:space="preserve">She stops making so much fat and glycogen and starts using up fat she stored during the first half of pregnancy. She isn’t using as much glucose and, in fact, starts </w:t>
      </w:r>
      <w:r w:rsidR="00C00D7B" w:rsidRPr="002231C6">
        <w:rPr>
          <w:rFonts w:ascii="Arial" w:hAnsi="Arial" w:cs="Arial"/>
          <w:u w:val="single"/>
        </w:rPr>
        <w:lastRenderedPageBreak/>
        <w:t>making</w:t>
      </w:r>
      <w:r w:rsidR="00C00D7B" w:rsidRPr="002231C6">
        <w:rPr>
          <w:rFonts w:ascii="Arial" w:hAnsi="Arial" w:cs="Arial"/>
        </w:rPr>
        <w:t xml:space="preserve"> more glucose in her body</w:t>
      </w:r>
      <w:r w:rsidR="00050296">
        <w:rPr>
          <w:rFonts w:ascii="Arial" w:hAnsi="Arial" w:cs="Arial"/>
        </w:rPr>
        <w:t xml:space="preserve">; this is called </w:t>
      </w:r>
      <w:r w:rsidR="00C00D7B" w:rsidRPr="002231C6">
        <w:rPr>
          <w:rFonts w:ascii="Arial" w:hAnsi="Arial" w:cs="Arial"/>
        </w:rPr>
        <w:t xml:space="preserve">gluconeogenesis.  </w:t>
      </w:r>
      <w:r w:rsidR="005E1D6C" w:rsidRPr="002231C6">
        <w:rPr>
          <w:rFonts w:ascii="Arial" w:hAnsi="Arial" w:cs="Arial"/>
        </w:rPr>
        <w:t xml:space="preserve">All of these changes ensure </w:t>
      </w:r>
      <w:r w:rsidR="00C00D7B" w:rsidRPr="002231C6">
        <w:rPr>
          <w:rFonts w:ascii="Arial" w:hAnsi="Arial" w:cs="Arial"/>
        </w:rPr>
        <w:t xml:space="preserve">a </w:t>
      </w:r>
      <w:r w:rsidR="005E1D6C" w:rsidRPr="002231C6">
        <w:rPr>
          <w:rFonts w:ascii="Arial" w:hAnsi="Arial" w:cs="Arial"/>
        </w:rPr>
        <w:t>good supply of glucose for the fetus</w:t>
      </w:r>
      <w:r w:rsidR="00B54AF3" w:rsidRPr="002231C6">
        <w:rPr>
          <w:rFonts w:ascii="Arial" w:hAnsi="Arial" w:cs="Arial"/>
        </w:rPr>
        <w:t>.</w:t>
      </w:r>
    </w:p>
    <w:p w14:paraId="1B6551D5" w14:textId="77777777" w:rsidR="00553A09" w:rsidRPr="002231C6" w:rsidRDefault="00553A09" w:rsidP="002231C6">
      <w:pPr>
        <w:tabs>
          <w:tab w:val="left" w:pos="0"/>
        </w:tabs>
        <w:rPr>
          <w:rFonts w:ascii="Arial" w:hAnsi="Arial" w:cs="Arial"/>
        </w:rPr>
      </w:pPr>
    </w:p>
    <w:p w14:paraId="48F94868" w14:textId="1572E915" w:rsidR="005E1D6C" w:rsidRPr="002231C6" w:rsidRDefault="00C00D7B" w:rsidP="002231C6">
      <w:pPr>
        <w:tabs>
          <w:tab w:val="left" w:pos="0"/>
        </w:tabs>
        <w:rPr>
          <w:rFonts w:ascii="Arial" w:hAnsi="Arial" w:cs="Arial"/>
        </w:rPr>
      </w:pPr>
      <w:r w:rsidRPr="002231C6">
        <w:rPr>
          <w:rFonts w:ascii="Arial" w:hAnsi="Arial" w:cs="Arial"/>
        </w:rPr>
        <w:t>A p</w:t>
      </w:r>
      <w:r w:rsidR="005E1D6C" w:rsidRPr="002231C6">
        <w:rPr>
          <w:rFonts w:ascii="Arial" w:hAnsi="Arial" w:cs="Arial"/>
        </w:rPr>
        <w:t xml:space="preserve">regnant woman goes into fasting metabolism faster than </w:t>
      </w:r>
      <w:r w:rsidRPr="002231C6">
        <w:rPr>
          <w:rFonts w:ascii="Arial" w:hAnsi="Arial" w:cs="Arial"/>
        </w:rPr>
        <w:t xml:space="preserve">when </w:t>
      </w:r>
      <w:proofErr w:type="spellStart"/>
      <w:r w:rsidR="005E1D6C" w:rsidRPr="002231C6">
        <w:rPr>
          <w:rFonts w:ascii="Arial" w:hAnsi="Arial" w:cs="Arial"/>
        </w:rPr>
        <w:t>nonpregnant</w:t>
      </w:r>
      <w:proofErr w:type="spellEnd"/>
      <w:r w:rsidRPr="002231C6">
        <w:rPr>
          <w:rFonts w:ascii="Arial" w:hAnsi="Arial" w:cs="Arial"/>
        </w:rPr>
        <w:t>. T</w:t>
      </w:r>
      <w:r w:rsidR="005E1D6C" w:rsidRPr="002231C6">
        <w:rPr>
          <w:rFonts w:ascii="Arial" w:hAnsi="Arial" w:cs="Arial"/>
        </w:rPr>
        <w:t xml:space="preserve">his means </w:t>
      </w:r>
      <w:r w:rsidRPr="002231C6">
        <w:rPr>
          <w:rFonts w:ascii="Arial" w:hAnsi="Arial" w:cs="Arial"/>
        </w:rPr>
        <w:t xml:space="preserve">she may develop </w:t>
      </w:r>
      <w:r w:rsidR="005E1D6C" w:rsidRPr="002231C6">
        <w:rPr>
          <w:rFonts w:ascii="Arial" w:hAnsi="Arial" w:cs="Arial"/>
        </w:rPr>
        <w:t xml:space="preserve">ketosis after </w:t>
      </w:r>
      <w:r w:rsidR="00B54AF3" w:rsidRPr="002231C6">
        <w:rPr>
          <w:rFonts w:ascii="Arial" w:hAnsi="Arial" w:cs="Arial"/>
        </w:rPr>
        <w:t>an overnight fast. Research on pregnancies of type 1 diabetics has shown that p</w:t>
      </w:r>
      <w:r w:rsidR="005E1D6C" w:rsidRPr="002231C6">
        <w:rPr>
          <w:rFonts w:ascii="Arial" w:hAnsi="Arial" w:cs="Arial"/>
        </w:rPr>
        <w:t>rolonged ketosis reduces fetal growth and impairs intellectual development</w:t>
      </w:r>
      <w:r w:rsidR="00B54AF3" w:rsidRPr="002231C6">
        <w:rPr>
          <w:rFonts w:ascii="Arial" w:hAnsi="Arial" w:cs="Arial"/>
        </w:rPr>
        <w:t>.</w:t>
      </w:r>
    </w:p>
    <w:p w14:paraId="1E5BA3D6" w14:textId="77777777" w:rsidR="00553A09" w:rsidRPr="002231C6" w:rsidRDefault="00553A09" w:rsidP="002231C6">
      <w:pPr>
        <w:tabs>
          <w:tab w:val="left" w:pos="0"/>
        </w:tabs>
        <w:rPr>
          <w:rFonts w:ascii="Arial" w:hAnsi="Arial" w:cs="Arial"/>
        </w:rPr>
      </w:pPr>
    </w:p>
    <w:p w14:paraId="3C2567E4" w14:textId="61494D23" w:rsidR="005E1D6C" w:rsidRPr="002231C6" w:rsidRDefault="005E1D6C" w:rsidP="002231C6">
      <w:pPr>
        <w:tabs>
          <w:tab w:val="left" w:pos="0"/>
        </w:tabs>
        <w:rPr>
          <w:rFonts w:ascii="Arial" w:hAnsi="Arial" w:cs="Arial"/>
        </w:rPr>
      </w:pPr>
      <w:r w:rsidRPr="002231C6">
        <w:rPr>
          <w:rFonts w:ascii="Arial" w:hAnsi="Arial" w:cs="Arial"/>
        </w:rPr>
        <w:t>About 2 pounds of protein are accumulated during pregnancy by the fetus and maternal tissues</w:t>
      </w:r>
      <w:r w:rsidR="00050296">
        <w:rPr>
          <w:rFonts w:ascii="Arial" w:hAnsi="Arial" w:cs="Arial"/>
        </w:rPr>
        <w:t>, such as breast and</w:t>
      </w:r>
      <w:r w:rsidR="00B54AF3" w:rsidRPr="002231C6">
        <w:rPr>
          <w:rFonts w:ascii="Arial" w:hAnsi="Arial" w:cs="Arial"/>
        </w:rPr>
        <w:t xml:space="preserve"> uter</w:t>
      </w:r>
      <w:r w:rsidR="00050296">
        <w:rPr>
          <w:rFonts w:ascii="Arial" w:hAnsi="Arial" w:cs="Arial"/>
        </w:rPr>
        <w:t>ine tissue.</w:t>
      </w:r>
      <w:r w:rsidR="00B54AF3" w:rsidRPr="002231C6">
        <w:rPr>
          <w:rFonts w:ascii="Arial" w:hAnsi="Arial" w:cs="Arial"/>
        </w:rPr>
        <w:t xml:space="preserve"> This is 32 ounces over the 280 days of pregnancy. This is about a tenth of an ounce a day – not even an extra mouthful of a protein food. Most women are already eating enough protein to support a multifetal pregnancy. Of course, </w:t>
      </w:r>
      <w:proofErr w:type="gramStart"/>
      <w:r w:rsidR="00B54AF3" w:rsidRPr="002231C6">
        <w:rPr>
          <w:rFonts w:ascii="Arial" w:hAnsi="Arial" w:cs="Arial"/>
        </w:rPr>
        <w:t>this</w:t>
      </w:r>
      <w:proofErr w:type="gramEnd"/>
      <w:r w:rsidR="00B54AF3" w:rsidRPr="002231C6">
        <w:rPr>
          <w:rFonts w:ascii="Arial" w:hAnsi="Arial" w:cs="Arial"/>
        </w:rPr>
        <w:t xml:space="preserve"> 2 pounds of protein comes from the mother’s diet, unless she is very malnourished; in that case, it would come from her body protein stores.</w:t>
      </w:r>
    </w:p>
    <w:p w14:paraId="26E531A8" w14:textId="77777777" w:rsidR="00553A09" w:rsidRPr="002231C6" w:rsidRDefault="00553A09" w:rsidP="002231C6">
      <w:pPr>
        <w:tabs>
          <w:tab w:val="left" w:pos="0"/>
        </w:tabs>
        <w:rPr>
          <w:rFonts w:ascii="Arial" w:hAnsi="Arial" w:cs="Arial"/>
        </w:rPr>
      </w:pPr>
    </w:p>
    <w:p w14:paraId="4E6A250E" w14:textId="500F9FC3" w:rsidR="005E1D6C" w:rsidRPr="002231C6" w:rsidRDefault="00B54AF3" w:rsidP="002231C6">
      <w:pPr>
        <w:tabs>
          <w:tab w:val="left" w:pos="0"/>
        </w:tabs>
        <w:rPr>
          <w:rFonts w:ascii="Arial" w:hAnsi="Arial" w:cs="Arial"/>
        </w:rPr>
      </w:pPr>
      <w:r w:rsidRPr="002231C6">
        <w:rPr>
          <w:rFonts w:ascii="Arial" w:hAnsi="Arial" w:cs="Arial"/>
        </w:rPr>
        <w:t>The mother stores a lot of b</w:t>
      </w:r>
      <w:r w:rsidR="005E1D6C" w:rsidRPr="002231C6">
        <w:rPr>
          <w:rFonts w:ascii="Arial" w:hAnsi="Arial" w:cs="Arial"/>
        </w:rPr>
        <w:t xml:space="preserve">ody fat during </w:t>
      </w:r>
      <w:r w:rsidRPr="002231C6">
        <w:rPr>
          <w:rFonts w:ascii="Arial" w:hAnsi="Arial" w:cs="Arial"/>
        </w:rPr>
        <w:t xml:space="preserve">the </w:t>
      </w:r>
      <w:r w:rsidR="005E1D6C" w:rsidRPr="002231C6">
        <w:rPr>
          <w:rFonts w:ascii="Arial" w:hAnsi="Arial" w:cs="Arial"/>
        </w:rPr>
        <w:t>1</w:t>
      </w:r>
      <w:r w:rsidR="005E1D6C" w:rsidRPr="002231C6">
        <w:rPr>
          <w:rFonts w:ascii="Arial" w:hAnsi="Arial" w:cs="Arial"/>
          <w:vertAlign w:val="superscript"/>
        </w:rPr>
        <w:t>st</w:t>
      </w:r>
      <w:r w:rsidR="005E1D6C" w:rsidRPr="002231C6">
        <w:rPr>
          <w:rFonts w:ascii="Arial" w:hAnsi="Arial" w:cs="Arial"/>
        </w:rPr>
        <w:t xml:space="preserve"> half of pregnancy</w:t>
      </w:r>
      <w:r w:rsidRPr="002231C6">
        <w:rPr>
          <w:rFonts w:ascii="Arial" w:hAnsi="Arial" w:cs="Arial"/>
        </w:rPr>
        <w:t>; the</w:t>
      </w:r>
      <w:r w:rsidR="001D3178">
        <w:rPr>
          <w:rFonts w:ascii="Arial" w:hAnsi="Arial" w:cs="Arial"/>
        </w:rPr>
        <w:t>n</w:t>
      </w:r>
      <w:r w:rsidRPr="002231C6">
        <w:rPr>
          <w:rFonts w:ascii="Arial" w:hAnsi="Arial" w:cs="Arial"/>
        </w:rPr>
        <w:t xml:space="preserve"> she breaks it down</w:t>
      </w:r>
      <w:r w:rsidR="00050296">
        <w:rPr>
          <w:rFonts w:ascii="Arial" w:hAnsi="Arial" w:cs="Arial"/>
        </w:rPr>
        <w:t xml:space="preserve">, or experiences </w:t>
      </w:r>
      <w:r w:rsidR="005E1D6C" w:rsidRPr="002231C6">
        <w:rPr>
          <w:rFonts w:ascii="Arial" w:hAnsi="Arial" w:cs="Arial"/>
        </w:rPr>
        <w:t>lipolysis</w:t>
      </w:r>
      <w:r w:rsidR="00050296">
        <w:rPr>
          <w:rFonts w:ascii="Arial" w:hAnsi="Arial" w:cs="Arial"/>
        </w:rPr>
        <w:t>,</w:t>
      </w:r>
      <w:r w:rsidR="005E1D6C" w:rsidRPr="002231C6">
        <w:rPr>
          <w:rFonts w:ascii="Arial" w:hAnsi="Arial" w:cs="Arial"/>
        </w:rPr>
        <w:t xml:space="preserve"> in </w:t>
      </w:r>
      <w:r w:rsidRPr="002231C6">
        <w:rPr>
          <w:rFonts w:ascii="Arial" w:hAnsi="Arial" w:cs="Arial"/>
        </w:rPr>
        <w:t xml:space="preserve">the </w:t>
      </w:r>
      <w:r w:rsidR="005E1D6C" w:rsidRPr="002231C6">
        <w:rPr>
          <w:rFonts w:ascii="Arial" w:hAnsi="Arial" w:cs="Arial"/>
        </w:rPr>
        <w:t>second half</w:t>
      </w:r>
      <w:r w:rsidRPr="002231C6">
        <w:rPr>
          <w:rFonts w:ascii="Arial" w:hAnsi="Arial" w:cs="Arial"/>
        </w:rPr>
        <w:t xml:space="preserve">. The mother </w:t>
      </w:r>
      <w:r w:rsidR="005E1D6C" w:rsidRPr="002231C6">
        <w:rPr>
          <w:rFonts w:ascii="Arial" w:hAnsi="Arial" w:cs="Arial"/>
        </w:rPr>
        <w:t>is breaking down fat for her own energy needs to save her glucose for the fetus</w:t>
      </w:r>
      <w:r w:rsidRPr="002231C6">
        <w:rPr>
          <w:rFonts w:ascii="Arial" w:hAnsi="Arial" w:cs="Arial"/>
        </w:rPr>
        <w:t>.</w:t>
      </w:r>
    </w:p>
    <w:p w14:paraId="4339D196" w14:textId="77777777" w:rsidR="00B54AF3" w:rsidRPr="002231C6" w:rsidRDefault="00B54AF3" w:rsidP="002231C6">
      <w:pPr>
        <w:tabs>
          <w:tab w:val="left" w:pos="0"/>
        </w:tabs>
        <w:rPr>
          <w:rFonts w:ascii="Arial" w:hAnsi="Arial" w:cs="Arial"/>
        </w:rPr>
      </w:pPr>
    </w:p>
    <w:p w14:paraId="13FB3D47" w14:textId="36CFD6D3" w:rsidR="005E1D6C" w:rsidRPr="002231C6" w:rsidRDefault="001B4114" w:rsidP="002231C6">
      <w:pPr>
        <w:tabs>
          <w:tab w:val="left" w:pos="0"/>
        </w:tabs>
        <w:rPr>
          <w:rFonts w:ascii="Arial" w:hAnsi="Arial" w:cs="Arial"/>
        </w:rPr>
      </w:pPr>
      <w:r w:rsidRPr="002231C6">
        <w:rPr>
          <w:rFonts w:ascii="Arial" w:hAnsi="Arial" w:cs="Arial"/>
        </w:rPr>
        <w:t>The mother’s l</w:t>
      </w:r>
      <w:r w:rsidR="005E1D6C" w:rsidRPr="002231C6">
        <w:rPr>
          <w:rFonts w:ascii="Arial" w:hAnsi="Arial" w:cs="Arial"/>
        </w:rPr>
        <w:t>ipid profile</w:t>
      </w:r>
      <w:r w:rsidRPr="002231C6">
        <w:rPr>
          <w:rFonts w:ascii="Arial" w:hAnsi="Arial" w:cs="Arial"/>
        </w:rPr>
        <w:t xml:space="preserve"> is altered to the point that is lo</w:t>
      </w:r>
      <w:r w:rsidR="00050296">
        <w:rPr>
          <w:rFonts w:ascii="Arial" w:hAnsi="Arial" w:cs="Arial"/>
        </w:rPr>
        <w:t xml:space="preserve">oks </w:t>
      </w:r>
      <w:proofErr w:type="spellStart"/>
      <w:r w:rsidR="00050296">
        <w:rPr>
          <w:rFonts w:ascii="Arial" w:hAnsi="Arial" w:cs="Arial"/>
        </w:rPr>
        <w:t>atherogenic</w:t>
      </w:r>
      <w:proofErr w:type="spellEnd"/>
      <w:r w:rsidR="00050296">
        <w:rPr>
          <w:rFonts w:ascii="Arial" w:hAnsi="Arial" w:cs="Arial"/>
        </w:rPr>
        <w:t xml:space="preserve">, </w:t>
      </w:r>
      <w:r w:rsidRPr="002231C6">
        <w:rPr>
          <w:rFonts w:ascii="Arial" w:hAnsi="Arial" w:cs="Arial"/>
        </w:rPr>
        <w:t>like it could damage her arteries</w:t>
      </w:r>
      <w:r w:rsidR="00050296">
        <w:rPr>
          <w:rFonts w:ascii="Arial" w:hAnsi="Arial" w:cs="Arial"/>
        </w:rPr>
        <w:t>,</w:t>
      </w:r>
      <w:r w:rsidRPr="002231C6">
        <w:rPr>
          <w:rFonts w:ascii="Arial" w:hAnsi="Arial" w:cs="Arial"/>
        </w:rPr>
        <w:t xml:space="preserve"> by the 3</w:t>
      </w:r>
      <w:r w:rsidRPr="002231C6">
        <w:rPr>
          <w:rFonts w:ascii="Arial" w:hAnsi="Arial" w:cs="Arial"/>
          <w:vertAlign w:val="superscript"/>
        </w:rPr>
        <w:t>rd</w:t>
      </w:r>
      <w:r w:rsidRPr="002231C6">
        <w:rPr>
          <w:rFonts w:ascii="Arial" w:hAnsi="Arial" w:cs="Arial"/>
        </w:rPr>
        <w:t xml:space="preserve"> trimester. Triglycerides and cholesterol are high. The lipid profile of pregnancy can’t be changed by changing the diet.</w:t>
      </w:r>
    </w:p>
    <w:p w14:paraId="286A8EF5" w14:textId="77777777" w:rsidR="00553A09" w:rsidRPr="002231C6" w:rsidRDefault="00553A09" w:rsidP="002231C6">
      <w:pPr>
        <w:tabs>
          <w:tab w:val="left" w:pos="0"/>
        </w:tabs>
        <w:rPr>
          <w:rFonts w:ascii="Arial" w:hAnsi="Arial" w:cs="Arial"/>
        </w:rPr>
      </w:pPr>
      <w:bookmarkStart w:id="0" w:name="_GoBack"/>
      <w:bookmarkEnd w:id="0"/>
    </w:p>
    <w:p w14:paraId="4FC40CB0" w14:textId="462B6F81" w:rsidR="005E1D6C" w:rsidRPr="002231C6" w:rsidRDefault="005E1D6C" w:rsidP="002231C6">
      <w:pPr>
        <w:tabs>
          <w:tab w:val="left" w:pos="0"/>
        </w:tabs>
        <w:rPr>
          <w:rFonts w:ascii="Arial" w:hAnsi="Arial" w:cs="Arial"/>
        </w:rPr>
      </w:pPr>
      <w:r w:rsidRPr="002231C6">
        <w:rPr>
          <w:rFonts w:ascii="Arial" w:hAnsi="Arial" w:cs="Arial"/>
        </w:rPr>
        <w:t xml:space="preserve">The </w:t>
      </w:r>
      <w:r w:rsidR="001B4114" w:rsidRPr="002231C6">
        <w:rPr>
          <w:rFonts w:ascii="Arial" w:hAnsi="Arial" w:cs="Arial"/>
        </w:rPr>
        <w:t>p</w:t>
      </w:r>
      <w:r w:rsidRPr="002231C6">
        <w:rPr>
          <w:rFonts w:ascii="Arial" w:hAnsi="Arial" w:cs="Arial"/>
        </w:rPr>
        <w:t>lacenta</w:t>
      </w:r>
      <w:r w:rsidR="001B4114" w:rsidRPr="002231C6">
        <w:rPr>
          <w:rFonts w:ascii="Arial" w:hAnsi="Arial" w:cs="Arial"/>
        </w:rPr>
        <w:t xml:space="preserve"> is a n</w:t>
      </w:r>
      <w:r w:rsidRPr="002231C6">
        <w:rPr>
          <w:rFonts w:ascii="Arial" w:hAnsi="Arial" w:cs="Arial"/>
        </w:rPr>
        <w:t>etwork of tissue and blood vessels</w:t>
      </w:r>
      <w:r w:rsidR="00553A09" w:rsidRPr="002231C6">
        <w:rPr>
          <w:rFonts w:ascii="Arial" w:hAnsi="Arial" w:cs="Arial"/>
        </w:rPr>
        <w:t xml:space="preserve"> to support the baby while in utero</w:t>
      </w:r>
      <w:r w:rsidR="001B4114" w:rsidRPr="002231C6">
        <w:rPr>
          <w:rFonts w:ascii="Arial" w:hAnsi="Arial" w:cs="Arial"/>
        </w:rPr>
        <w:t xml:space="preserve">. It weighs </w:t>
      </w:r>
      <w:r w:rsidRPr="002231C6">
        <w:rPr>
          <w:rFonts w:ascii="Arial" w:hAnsi="Arial" w:cs="Arial"/>
        </w:rPr>
        <w:t xml:space="preserve">about 1.4 </w:t>
      </w:r>
      <w:r w:rsidR="001B4114" w:rsidRPr="002231C6">
        <w:rPr>
          <w:rFonts w:ascii="Arial" w:hAnsi="Arial" w:cs="Arial"/>
        </w:rPr>
        <w:t>pounds</w:t>
      </w:r>
      <w:r w:rsidRPr="002231C6">
        <w:rPr>
          <w:rFonts w:ascii="Arial" w:hAnsi="Arial" w:cs="Arial"/>
        </w:rPr>
        <w:t xml:space="preserve"> at birth</w:t>
      </w:r>
      <w:r w:rsidR="001B4114" w:rsidRPr="002231C6">
        <w:rPr>
          <w:rFonts w:ascii="Arial" w:hAnsi="Arial" w:cs="Arial"/>
        </w:rPr>
        <w:t>.</w:t>
      </w:r>
    </w:p>
    <w:p w14:paraId="2F27AE5B" w14:textId="77777777" w:rsidR="00553A09" w:rsidRPr="002231C6" w:rsidRDefault="00553A09" w:rsidP="002231C6">
      <w:pPr>
        <w:tabs>
          <w:tab w:val="left" w:pos="0"/>
        </w:tabs>
        <w:rPr>
          <w:rFonts w:ascii="Arial" w:hAnsi="Arial" w:cs="Arial"/>
        </w:rPr>
      </w:pPr>
    </w:p>
    <w:p w14:paraId="2FC262FF" w14:textId="45E0B06A" w:rsidR="005E1D6C" w:rsidRPr="002231C6" w:rsidRDefault="001B4114" w:rsidP="002231C6">
      <w:pPr>
        <w:tabs>
          <w:tab w:val="left" w:pos="0"/>
        </w:tabs>
        <w:rPr>
          <w:rFonts w:ascii="Arial" w:hAnsi="Arial" w:cs="Arial"/>
        </w:rPr>
      </w:pPr>
      <w:r w:rsidRPr="002231C6">
        <w:rPr>
          <w:rFonts w:ascii="Arial" w:hAnsi="Arial" w:cs="Arial"/>
        </w:rPr>
        <w:t>The placenta has m</w:t>
      </w:r>
      <w:r w:rsidR="005E1D6C" w:rsidRPr="002231C6">
        <w:rPr>
          <w:rFonts w:ascii="Arial" w:hAnsi="Arial" w:cs="Arial"/>
        </w:rPr>
        <w:t xml:space="preserve">ultiple villi </w:t>
      </w:r>
      <w:r w:rsidRPr="002231C6">
        <w:rPr>
          <w:rFonts w:ascii="Arial" w:hAnsi="Arial" w:cs="Arial"/>
        </w:rPr>
        <w:t xml:space="preserve">to transfer </w:t>
      </w:r>
      <w:r w:rsidR="005E1D6C" w:rsidRPr="002231C6">
        <w:rPr>
          <w:rFonts w:ascii="Arial" w:hAnsi="Arial" w:cs="Arial"/>
        </w:rPr>
        <w:t>nutrient</w:t>
      </w:r>
      <w:r w:rsidRPr="002231C6">
        <w:rPr>
          <w:rFonts w:ascii="Arial" w:hAnsi="Arial" w:cs="Arial"/>
        </w:rPr>
        <w:t>s</w:t>
      </w:r>
      <w:r w:rsidR="005E1D6C" w:rsidRPr="002231C6">
        <w:rPr>
          <w:rFonts w:ascii="Arial" w:hAnsi="Arial" w:cs="Arial"/>
        </w:rPr>
        <w:t xml:space="preserve"> and oxygen</w:t>
      </w:r>
      <w:r w:rsidRPr="002231C6">
        <w:rPr>
          <w:rFonts w:ascii="Arial" w:hAnsi="Arial" w:cs="Arial"/>
        </w:rPr>
        <w:t xml:space="preserve"> and </w:t>
      </w:r>
      <w:r w:rsidR="005E1D6C" w:rsidRPr="002231C6">
        <w:rPr>
          <w:rFonts w:ascii="Arial" w:hAnsi="Arial" w:cs="Arial"/>
        </w:rPr>
        <w:t>remov</w:t>
      </w:r>
      <w:r w:rsidRPr="002231C6">
        <w:rPr>
          <w:rFonts w:ascii="Arial" w:hAnsi="Arial" w:cs="Arial"/>
        </w:rPr>
        <w:t>e</w:t>
      </w:r>
      <w:r w:rsidR="005E1D6C" w:rsidRPr="002231C6">
        <w:rPr>
          <w:rFonts w:ascii="Arial" w:hAnsi="Arial" w:cs="Arial"/>
        </w:rPr>
        <w:t xml:space="preserve"> waste products</w:t>
      </w:r>
      <w:r w:rsidRPr="002231C6">
        <w:rPr>
          <w:rFonts w:ascii="Arial" w:hAnsi="Arial" w:cs="Arial"/>
        </w:rPr>
        <w:t>. It has a</w:t>
      </w:r>
      <w:r w:rsidR="005E1D6C" w:rsidRPr="002231C6">
        <w:rPr>
          <w:rFonts w:ascii="Arial" w:hAnsi="Arial" w:cs="Arial"/>
        </w:rPr>
        <w:t xml:space="preserve"> uterine side and a fetal side</w:t>
      </w:r>
      <w:r w:rsidRPr="002231C6">
        <w:rPr>
          <w:rFonts w:ascii="Arial" w:hAnsi="Arial" w:cs="Arial"/>
        </w:rPr>
        <w:t xml:space="preserve">. </w:t>
      </w:r>
      <w:r w:rsidR="00C451FD">
        <w:rPr>
          <w:rFonts w:ascii="Arial" w:hAnsi="Arial" w:cs="Arial"/>
        </w:rPr>
        <w:t xml:space="preserve">Maternal and fetal tissues and </w:t>
      </w:r>
      <w:r w:rsidR="005E1D6C" w:rsidRPr="002231C6">
        <w:rPr>
          <w:rFonts w:ascii="Arial" w:hAnsi="Arial" w:cs="Arial"/>
        </w:rPr>
        <w:t xml:space="preserve">vessels are intertwined, but </w:t>
      </w:r>
      <w:r w:rsidRPr="002231C6">
        <w:rPr>
          <w:rFonts w:ascii="Arial" w:hAnsi="Arial" w:cs="Arial"/>
        </w:rPr>
        <w:t xml:space="preserve">their </w:t>
      </w:r>
      <w:r w:rsidR="005E1D6C" w:rsidRPr="002231C6">
        <w:rPr>
          <w:rFonts w:ascii="Arial" w:hAnsi="Arial" w:cs="Arial"/>
        </w:rPr>
        <w:t xml:space="preserve">blood never mixes – </w:t>
      </w:r>
      <w:r w:rsidRPr="002231C6">
        <w:rPr>
          <w:rFonts w:ascii="Arial" w:hAnsi="Arial" w:cs="Arial"/>
        </w:rPr>
        <w:t xml:space="preserve">their blood is </w:t>
      </w:r>
      <w:r w:rsidR="005E1D6C" w:rsidRPr="002231C6">
        <w:rPr>
          <w:rFonts w:ascii="Arial" w:hAnsi="Arial" w:cs="Arial"/>
        </w:rPr>
        <w:t>separated by membrane</w:t>
      </w:r>
      <w:r w:rsidRPr="002231C6">
        <w:rPr>
          <w:rFonts w:ascii="Arial" w:hAnsi="Arial" w:cs="Arial"/>
        </w:rPr>
        <w:t>s.</w:t>
      </w:r>
    </w:p>
    <w:p w14:paraId="4F5C9832" w14:textId="77777777" w:rsidR="00553A09" w:rsidRPr="002231C6" w:rsidRDefault="00553A09" w:rsidP="002231C6">
      <w:pPr>
        <w:tabs>
          <w:tab w:val="left" w:pos="0"/>
        </w:tabs>
        <w:rPr>
          <w:rFonts w:ascii="Arial" w:hAnsi="Arial" w:cs="Arial"/>
        </w:rPr>
      </w:pPr>
    </w:p>
    <w:p w14:paraId="53097A83" w14:textId="3C0914E5" w:rsidR="00553A09" w:rsidRPr="002231C6" w:rsidRDefault="005E1D6C" w:rsidP="002231C6">
      <w:pPr>
        <w:tabs>
          <w:tab w:val="left" w:pos="0"/>
        </w:tabs>
        <w:rPr>
          <w:rFonts w:ascii="Arial" w:hAnsi="Arial" w:cs="Arial"/>
        </w:rPr>
      </w:pPr>
      <w:r w:rsidRPr="002231C6">
        <w:rPr>
          <w:rFonts w:ascii="Arial" w:hAnsi="Arial" w:cs="Arial"/>
        </w:rPr>
        <w:t>Nutrient</w:t>
      </w:r>
      <w:r w:rsidR="001B4114" w:rsidRPr="002231C6">
        <w:rPr>
          <w:rFonts w:ascii="Arial" w:hAnsi="Arial" w:cs="Arial"/>
        </w:rPr>
        <w:t>s are t</w:t>
      </w:r>
      <w:r w:rsidRPr="002231C6">
        <w:rPr>
          <w:rFonts w:ascii="Arial" w:hAnsi="Arial" w:cs="Arial"/>
        </w:rPr>
        <w:t>ransfer</w:t>
      </w:r>
      <w:r w:rsidR="001B4114" w:rsidRPr="002231C6">
        <w:rPr>
          <w:rFonts w:ascii="Arial" w:hAnsi="Arial" w:cs="Arial"/>
        </w:rPr>
        <w:t>red across the placental membranes in all of the usual ways - s</w:t>
      </w:r>
      <w:r w:rsidRPr="002231C6">
        <w:rPr>
          <w:rFonts w:ascii="Arial" w:hAnsi="Arial" w:cs="Arial"/>
        </w:rPr>
        <w:t>imple diffusion, facilitated diffusion, active transport, and endocytosis</w:t>
      </w:r>
      <w:r w:rsidR="001B4114" w:rsidRPr="002231C6">
        <w:rPr>
          <w:rFonts w:ascii="Arial" w:hAnsi="Arial" w:cs="Arial"/>
        </w:rPr>
        <w:t xml:space="preserve">; it depends on the particular nutrient and </w:t>
      </w:r>
      <w:r w:rsidRPr="002231C6">
        <w:rPr>
          <w:rFonts w:ascii="Arial" w:hAnsi="Arial" w:cs="Arial"/>
        </w:rPr>
        <w:t>concentrations of the nutrient in the maternal blood vs the cord blood</w:t>
      </w:r>
      <w:r w:rsidR="001B4114" w:rsidRPr="002231C6">
        <w:rPr>
          <w:rFonts w:ascii="Arial" w:hAnsi="Arial" w:cs="Arial"/>
        </w:rPr>
        <w:t>.</w:t>
      </w:r>
      <w:r w:rsidR="00C451FD">
        <w:rPr>
          <w:rFonts w:ascii="Arial" w:hAnsi="Arial" w:cs="Arial"/>
        </w:rPr>
        <w:t xml:space="preserve"> </w:t>
      </w:r>
      <w:r w:rsidRPr="002231C6">
        <w:rPr>
          <w:rFonts w:ascii="Arial" w:hAnsi="Arial" w:cs="Arial"/>
        </w:rPr>
        <w:t xml:space="preserve">Most </w:t>
      </w:r>
      <w:r w:rsidR="001B4114" w:rsidRPr="002231C6">
        <w:rPr>
          <w:rFonts w:ascii="Arial" w:hAnsi="Arial" w:cs="Arial"/>
        </w:rPr>
        <w:t xml:space="preserve">whole </w:t>
      </w:r>
      <w:r w:rsidRPr="002231C6">
        <w:rPr>
          <w:rFonts w:ascii="Arial" w:hAnsi="Arial" w:cs="Arial"/>
        </w:rPr>
        <w:t xml:space="preserve">proteins do not cross placenta; </w:t>
      </w:r>
      <w:r w:rsidR="001B4114" w:rsidRPr="002231C6">
        <w:rPr>
          <w:rFonts w:ascii="Arial" w:hAnsi="Arial" w:cs="Arial"/>
        </w:rPr>
        <w:t xml:space="preserve">this </w:t>
      </w:r>
      <w:r w:rsidRPr="002231C6">
        <w:rPr>
          <w:rFonts w:ascii="Arial" w:hAnsi="Arial" w:cs="Arial"/>
        </w:rPr>
        <w:t xml:space="preserve">protects </w:t>
      </w:r>
      <w:r w:rsidR="001B4114" w:rsidRPr="002231C6">
        <w:rPr>
          <w:rFonts w:ascii="Arial" w:hAnsi="Arial" w:cs="Arial"/>
        </w:rPr>
        <w:t xml:space="preserve">the </w:t>
      </w:r>
      <w:r w:rsidRPr="002231C6">
        <w:rPr>
          <w:rFonts w:ascii="Arial" w:hAnsi="Arial" w:cs="Arial"/>
        </w:rPr>
        <w:t xml:space="preserve">fetus from </w:t>
      </w:r>
      <w:r w:rsidR="001B4114" w:rsidRPr="002231C6">
        <w:rPr>
          <w:rFonts w:ascii="Arial" w:hAnsi="Arial" w:cs="Arial"/>
        </w:rPr>
        <w:t xml:space="preserve">foreign protein that could be </w:t>
      </w:r>
      <w:r w:rsidRPr="002231C6">
        <w:rPr>
          <w:rFonts w:ascii="Arial" w:hAnsi="Arial" w:cs="Arial"/>
        </w:rPr>
        <w:t>toxic</w:t>
      </w:r>
      <w:r w:rsidR="001B4114" w:rsidRPr="002231C6">
        <w:rPr>
          <w:rFonts w:ascii="Arial" w:hAnsi="Arial" w:cs="Arial"/>
        </w:rPr>
        <w:t>.</w:t>
      </w:r>
    </w:p>
    <w:p w14:paraId="2DADE110" w14:textId="77777777" w:rsidR="00553A09" w:rsidRPr="002231C6" w:rsidRDefault="00553A09" w:rsidP="002231C6">
      <w:pPr>
        <w:tabs>
          <w:tab w:val="left" w:pos="0"/>
        </w:tabs>
        <w:rPr>
          <w:rFonts w:ascii="Arial" w:hAnsi="Arial" w:cs="Arial"/>
        </w:rPr>
      </w:pPr>
    </w:p>
    <w:p w14:paraId="4B176D98" w14:textId="078C45C9" w:rsidR="005E1D6C" w:rsidRPr="002231C6" w:rsidRDefault="005E1D6C" w:rsidP="002231C6">
      <w:pPr>
        <w:tabs>
          <w:tab w:val="left" w:pos="0"/>
        </w:tabs>
        <w:rPr>
          <w:rFonts w:ascii="Arial" w:hAnsi="Arial" w:cs="Arial"/>
        </w:rPr>
      </w:pPr>
      <w:r w:rsidRPr="002231C6">
        <w:rPr>
          <w:rFonts w:ascii="Arial" w:hAnsi="Arial" w:cs="Arial"/>
        </w:rPr>
        <w:t xml:space="preserve">Respiratory </w:t>
      </w:r>
      <w:r w:rsidR="001B4114" w:rsidRPr="002231C6">
        <w:rPr>
          <w:rFonts w:ascii="Arial" w:hAnsi="Arial" w:cs="Arial"/>
        </w:rPr>
        <w:t>e</w:t>
      </w:r>
      <w:r w:rsidRPr="002231C6">
        <w:rPr>
          <w:rFonts w:ascii="Arial" w:hAnsi="Arial" w:cs="Arial"/>
        </w:rPr>
        <w:t>xchange</w:t>
      </w:r>
      <w:r w:rsidR="001B4114" w:rsidRPr="002231C6">
        <w:rPr>
          <w:rFonts w:ascii="Arial" w:hAnsi="Arial" w:cs="Arial"/>
        </w:rPr>
        <w:t xml:space="preserve"> across the placenta d</w:t>
      </w:r>
      <w:r w:rsidRPr="002231C6">
        <w:rPr>
          <w:rFonts w:ascii="Arial" w:hAnsi="Arial" w:cs="Arial"/>
        </w:rPr>
        <w:t>epends on blood flow through uterus to placental villi</w:t>
      </w:r>
      <w:r w:rsidR="001B4114" w:rsidRPr="002231C6">
        <w:rPr>
          <w:rFonts w:ascii="Arial" w:hAnsi="Arial" w:cs="Arial"/>
        </w:rPr>
        <w:t xml:space="preserve">. If the placenta is small or if there are </w:t>
      </w:r>
      <w:r w:rsidR="00D56052" w:rsidRPr="002231C6">
        <w:rPr>
          <w:rFonts w:ascii="Arial" w:hAnsi="Arial" w:cs="Arial"/>
        </w:rPr>
        <w:t>placental infarcts (damaged places), not as much oxygen will be delivered to the baby. This contributes to low birth weight.</w:t>
      </w:r>
      <w:r w:rsidR="001B4114" w:rsidRPr="002231C6">
        <w:rPr>
          <w:rFonts w:ascii="Arial" w:hAnsi="Arial" w:cs="Arial"/>
        </w:rPr>
        <w:t xml:space="preserve"> </w:t>
      </w:r>
    </w:p>
    <w:p w14:paraId="563CC92E" w14:textId="77777777" w:rsidR="00553A09" w:rsidRPr="002231C6" w:rsidRDefault="00553A09" w:rsidP="002231C6">
      <w:pPr>
        <w:tabs>
          <w:tab w:val="left" w:pos="0"/>
        </w:tabs>
        <w:rPr>
          <w:rFonts w:ascii="Arial" w:hAnsi="Arial" w:cs="Arial"/>
        </w:rPr>
      </w:pPr>
    </w:p>
    <w:p w14:paraId="745427DF" w14:textId="291FF0EA" w:rsidR="005E1D6C" w:rsidRPr="002231C6" w:rsidRDefault="005E1D6C" w:rsidP="002231C6">
      <w:pPr>
        <w:tabs>
          <w:tab w:val="left" w:pos="0"/>
        </w:tabs>
        <w:rPr>
          <w:rFonts w:ascii="Arial" w:hAnsi="Arial" w:cs="Arial"/>
        </w:rPr>
      </w:pPr>
      <w:r w:rsidRPr="002231C6">
        <w:rPr>
          <w:rFonts w:ascii="Arial" w:hAnsi="Arial" w:cs="Arial"/>
        </w:rPr>
        <w:t xml:space="preserve">Mothers who have smoked for </w:t>
      </w:r>
      <w:r w:rsidR="00D56052" w:rsidRPr="002231C6">
        <w:rPr>
          <w:rFonts w:ascii="Arial" w:hAnsi="Arial" w:cs="Arial"/>
        </w:rPr>
        <w:t xml:space="preserve">more than </w:t>
      </w:r>
      <w:r w:rsidRPr="002231C6">
        <w:rPr>
          <w:rFonts w:ascii="Arial" w:hAnsi="Arial" w:cs="Arial"/>
        </w:rPr>
        <w:t xml:space="preserve">6 years </w:t>
      </w:r>
      <w:r w:rsidR="00D56052" w:rsidRPr="002231C6">
        <w:rPr>
          <w:rFonts w:ascii="Arial" w:hAnsi="Arial" w:cs="Arial"/>
        </w:rPr>
        <w:t xml:space="preserve">prior to becoming pregnant </w:t>
      </w:r>
      <w:r w:rsidRPr="002231C6">
        <w:rPr>
          <w:rFonts w:ascii="Arial" w:hAnsi="Arial" w:cs="Arial"/>
        </w:rPr>
        <w:t>have significantly increased</w:t>
      </w:r>
      <w:r w:rsidR="00553A09" w:rsidRPr="002231C6">
        <w:rPr>
          <w:rFonts w:ascii="Arial" w:hAnsi="Arial" w:cs="Arial"/>
        </w:rPr>
        <w:t xml:space="preserve"> risks of</w:t>
      </w:r>
      <w:r w:rsidR="00D56052" w:rsidRPr="002231C6">
        <w:rPr>
          <w:rFonts w:ascii="Arial" w:hAnsi="Arial" w:cs="Arial"/>
        </w:rPr>
        <w:t xml:space="preserve"> p</w:t>
      </w:r>
      <w:r w:rsidRPr="002231C6">
        <w:rPr>
          <w:rFonts w:ascii="Arial" w:hAnsi="Arial" w:cs="Arial"/>
        </w:rPr>
        <w:t xml:space="preserve">lacenta </w:t>
      </w:r>
      <w:proofErr w:type="spellStart"/>
      <w:r w:rsidRPr="002231C6">
        <w:rPr>
          <w:rFonts w:ascii="Arial" w:hAnsi="Arial" w:cs="Arial"/>
        </w:rPr>
        <w:t>previa</w:t>
      </w:r>
      <w:proofErr w:type="spellEnd"/>
      <w:r w:rsidR="00D56052" w:rsidRPr="002231C6">
        <w:rPr>
          <w:rFonts w:ascii="Arial" w:hAnsi="Arial" w:cs="Arial"/>
        </w:rPr>
        <w:t xml:space="preserve">, </w:t>
      </w:r>
      <w:proofErr w:type="spellStart"/>
      <w:r w:rsidR="00D56052" w:rsidRPr="002231C6">
        <w:rPr>
          <w:rFonts w:ascii="Arial" w:hAnsi="Arial" w:cs="Arial"/>
        </w:rPr>
        <w:t>a</w:t>
      </w:r>
      <w:r w:rsidRPr="002231C6">
        <w:rPr>
          <w:rFonts w:ascii="Arial" w:hAnsi="Arial" w:cs="Arial"/>
        </w:rPr>
        <w:t>bruptio</w:t>
      </w:r>
      <w:proofErr w:type="spellEnd"/>
      <w:r w:rsidRPr="002231C6">
        <w:rPr>
          <w:rFonts w:ascii="Arial" w:hAnsi="Arial" w:cs="Arial"/>
        </w:rPr>
        <w:t xml:space="preserve"> placentae</w:t>
      </w:r>
      <w:r w:rsidR="00D56052" w:rsidRPr="002231C6">
        <w:rPr>
          <w:rFonts w:ascii="Arial" w:hAnsi="Arial" w:cs="Arial"/>
        </w:rPr>
        <w:t>, and l</w:t>
      </w:r>
      <w:r w:rsidRPr="002231C6">
        <w:rPr>
          <w:rFonts w:ascii="Arial" w:hAnsi="Arial" w:cs="Arial"/>
        </w:rPr>
        <w:t>arge placental infarcts</w:t>
      </w:r>
      <w:r w:rsidR="00D56052" w:rsidRPr="002231C6">
        <w:rPr>
          <w:rFonts w:ascii="Arial" w:hAnsi="Arial" w:cs="Arial"/>
        </w:rPr>
        <w:t>.</w:t>
      </w:r>
    </w:p>
    <w:p w14:paraId="5B8A886D" w14:textId="77777777" w:rsidR="00553A09" w:rsidRPr="002231C6" w:rsidRDefault="00553A09" w:rsidP="002231C6">
      <w:pPr>
        <w:tabs>
          <w:tab w:val="left" w:pos="0"/>
        </w:tabs>
        <w:rPr>
          <w:rFonts w:ascii="Arial" w:hAnsi="Arial" w:cs="Arial"/>
        </w:rPr>
      </w:pPr>
    </w:p>
    <w:p w14:paraId="57FEE768" w14:textId="6F09AE6E" w:rsidR="00553A09" w:rsidRPr="002231C6" w:rsidRDefault="00D56052" w:rsidP="002231C6">
      <w:pPr>
        <w:widowControl w:val="0"/>
        <w:tabs>
          <w:tab w:val="left" w:pos="0"/>
        </w:tabs>
        <w:autoSpaceDE w:val="0"/>
        <w:autoSpaceDN w:val="0"/>
        <w:adjustRightInd w:val="0"/>
        <w:spacing w:after="120"/>
        <w:rPr>
          <w:rFonts w:ascii="Arial" w:hAnsi="Arial" w:cs="Arial"/>
        </w:rPr>
      </w:pPr>
      <w:r w:rsidRPr="002231C6">
        <w:rPr>
          <w:rFonts w:ascii="Arial" w:hAnsi="Arial" w:cs="Arial"/>
        </w:rPr>
        <w:t>This slide shows a placental i</w:t>
      </w:r>
      <w:r w:rsidR="005E1D6C" w:rsidRPr="002231C6">
        <w:rPr>
          <w:rFonts w:ascii="Arial" w:hAnsi="Arial" w:cs="Arial"/>
        </w:rPr>
        <w:t>nfarct</w:t>
      </w:r>
      <w:r w:rsidRPr="002231C6">
        <w:rPr>
          <w:rFonts w:ascii="Arial" w:hAnsi="Arial" w:cs="Arial"/>
        </w:rPr>
        <w:t xml:space="preserve">. It </w:t>
      </w:r>
      <w:r w:rsidR="00553A09" w:rsidRPr="002231C6">
        <w:rPr>
          <w:rFonts w:ascii="Arial" w:hAnsi="Arial" w:cs="Arial"/>
        </w:rPr>
        <w:t xml:space="preserve">results from the interruption of </w:t>
      </w:r>
      <w:hyperlink r:id="rId6" w:history="1">
        <w:r w:rsidR="00553A09" w:rsidRPr="002231C6">
          <w:rPr>
            <w:rFonts w:ascii="Arial" w:hAnsi="Arial" w:cs="Arial"/>
          </w:rPr>
          <w:t>blood</w:t>
        </w:r>
      </w:hyperlink>
      <w:r w:rsidR="00553A09" w:rsidRPr="002231C6">
        <w:rPr>
          <w:rFonts w:ascii="Arial" w:hAnsi="Arial" w:cs="Arial"/>
        </w:rPr>
        <w:t xml:space="preserve"> supply to a part of the </w:t>
      </w:r>
      <w:hyperlink r:id="rId7" w:history="1">
        <w:r w:rsidR="00553A09" w:rsidRPr="002231C6">
          <w:rPr>
            <w:rFonts w:ascii="Arial" w:hAnsi="Arial" w:cs="Arial"/>
          </w:rPr>
          <w:t>placenta</w:t>
        </w:r>
      </w:hyperlink>
      <w:r w:rsidR="00553A09" w:rsidRPr="002231C6">
        <w:rPr>
          <w:rFonts w:ascii="Arial" w:hAnsi="Arial" w:cs="Arial"/>
        </w:rPr>
        <w:t xml:space="preserve">, causing its </w:t>
      </w:r>
      <w:hyperlink r:id="rId8" w:history="1">
        <w:r w:rsidR="00553A09" w:rsidRPr="002231C6">
          <w:rPr>
            <w:rFonts w:ascii="Arial" w:hAnsi="Arial" w:cs="Arial"/>
          </w:rPr>
          <w:t>cells</w:t>
        </w:r>
      </w:hyperlink>
      <w:r w:rsidR="00553A09" w:rsidRPr="002231C6">
        <w:rPr>
          <w:rFonts w:ascii="Arial" w:hAnsi="Arial" w:cs="Arial"/>
        </w:rPr>
        <w:t xml:space="preserve"> to </w:t>
      </w:r>
      <w:hyperlink r:id="rId9" w:history="1">
        <w:r w:rsidR="00553A09" w:rsidRPr="002231C6">
          <w:rPr>
            <w:rFonts w:ascii="Arial" w:hAnsi="Arial" w:cs="Arial"/>
          </w:rPr>
          <w:t>die</w:t>
        </w:r>
      </w:hyperlink>
      <w:r w:rsidR="00553A09" w:rsidRPr="002231C6">
        <w:rPr>
          <w:rFonts w:ascii="Arial" w:hAnsi="Arial" w:cs="Arial"/>
        </w:rPr>
        <w:t>.</w:t>
      </w:r>
      <w:r w:rsidRPr="002231C6">
        <w:rPr>
          <w:rFonts w:ascii="Arial" w:hAnsi="Arial" w:cs="Arial"/>
        </w:rPr>
        <w:t xml:space="preserve"> Small placental infarcts </w:t>
      </w:r>
      <w:r w:rsidR="00553A09" w:rsidRPr="002231C6">
        <w:rPr>
          <w:rFonts w:ascii="Arial" w:hAnsi="Arial" w:cs="Arial"/>
        </w:rPr>
        <w:t xml:space="preserve">are considered to be normal at </w:t>
      </w:r>
      <w:hyperlink r:id="rId10" w:history="1">
        <w:r w:rsidR="00553A09" w:rsidRPr="002231C6">
          <w:rPr>
            <w:rFonts w:ascii="Arial" w:hAnsi="Arial" w:cs="Arial"/>
          </w:rPr>
          <w:t>term</w:t>
        </w:r>
      </w:hyperlink>
      <w:r w:rsidR="00553A09" w:rsidRPr="002231C6">
        <w:rPr>
          <w:rFonts w:ascii="Arial" w:hAnsi="Arial" w:cs="Arial"/>
        </w:rPr>
        <w:t>. Large placental infarcts are associated with vascular abnormalities</w:t>
      </w:r>
      <w:r w:rsidRPr="002231C6">
        <w:rPr>
          <w:rFonts w:ascii="Arial" w:hAnsi="Arial" w:cs="Arial"/>
        </w:rPr>
        <w:t>. Very larg</w:t>
      </w:r>
      <w:r w:rsidR="00553A09" w:rsidRPr="002231C6">
        <w:rPr>
          <w:rFonts w:ascii="Arial" w:hAnsi="Arial" w:cs="Arial"/>
        </w:rPr>
        <w:t xml:space="preserve">e infarcts lead to placental insufficiency and may result in </w:t>
      </w:r>
      <w:hyperlink r:id="rId11" w:history="1">
        <w:r w:rsidR="00553A09" w:rsidRPr="002231C6">
          <w:rPr>
            <w:rFonts w:ascii="Arial" w:hAnsi="Arial" w:cs="Arial"/>
          </w:rPr>
          <w:t>fetal death</w:t>
        </w:r>
      </w:hyperlink>
      <w:r w:rsidR="00553A09" w:rsidRPr="002231C6">
        <w:rPr>
          <w:rFonts w:ascii="Arial" w:hAnsi="Arial" w:cs="Arial"/>
        </w:rPr>
        <w:t>.</w:t>
      </w:r>
    </w:p>
    <w:p w14:paraId="203B9DF6" w14:textId="5B416B5E" w:rsidR="005E1D6C" w:rsidRPr="002231C6" w:rsidRDefault="005E1D6C" w:rsidP="002231C6">
      <w:pPr>
        <w:tabs>
          <w:tab w:val="left" w:pos="0"/>
        </w:tabs>
        <w:rPr>
          <w:rFonts w:ascii="Arial" w:hAnsi="Arial" w:cs="Arial"/>
        </w:rPr>
      </w:pPr>
      <w:r w:rsidRPr="002231C6">
        <w:rPr>
          <w:rFonts w:ascii="Arial" w:hAnsi="Arial" w:cs="Arial"/>
        </w:rPr>
        <w:t>Placentas of malnourished mothers</w:t>
      </w:r>
      <w:r w:rsidR="00D56052" w:rsidRPr="002231C6">
        <w:rPr>
          <w:rFonts w:ascii="Arial" w:hAnsi="Arial" w:cs="Arial"/>
        </w:rPr>
        <w:t xml:space="preserve"> a</w:t>
      </w:r>
      <w:r w:rsidRPr="002231C6">
        <w:rPr>
          <w:rFonts w:ascii="Arial" w:hAnsi="Arial" w:cs="Arial"/>
        </w:rPr>
        <w:t>re smaller and weigh less</w:t>
      </w:r>
      <w:r w:rsidR="00D56052" w:rsidRPr="002231C6">
        <w:rPr>
          <w:rFonts w:ascii="Arial" w:hAnsi="Arial" w:cs="Arial"/>
        </w:rPr>
        <w:t>; they have</w:t>
      </w:r>
      <w:r w:rsidRPr="002231C6">
        <w:rPr>
          <w:rFonts w:ascii="Arial" w:hAnsi="Arial" w:cs="Arial"/>
        </w:rPr>
        <w:t xml:space="preserve"> reduced villous mass and surface area</w:t>
      </w:r>
      <w:r w:rsidR="00D56052" w:rsidRPr="002231C6">
        <w:rPr>
          <w:rFonts w:ascii="Arial" w:hAnsi="Arial" w:cs="Arial"/>
        </w:rPr>
        <w:t>.</w:t>
      </w:r>
      <w:r w:rsidR="00610F8D">
        <w:rPr>
          <w:rFonts w:ascii="Arial" w:hAnsi="Arial" w:cs="Arial"/>
        </w:rPr>
        <w:t xml:space="preserve"> Did you know it’s trendy to eat your own placenta? Animals do it. It </w:t>
      </w:r>
      <w:r w:rsidR="00610F8D" w:rsidRPr="00610F8D">
        <w:rPr>
          <w:rFonts w:ascii="Arial" w:hAnsi="Arial" w:cs="Arial"/>
          <w:u w:val="single"/>
        </w:rPr>
        <w:t>is</w:t>
      </w:r>
      <w:r w:rsidR="00610F8D">
        <w:rPr>
          <w:rFonts w:ascii="Arial" w:hAnsi="Arial" w:cs="Arial"/>
        </w:rPr>
        <w:t xml:space="preserve"> rich in nutrients, but eating the placenta also gets rid of the evidence of a birth and decreases the chance a predator will eat your babies. I ran across this placenta cookbook on Amazon. People who eat their placentas think it’s going to give them energy, increase the flow of breast milk, and help their hormones get back to normal. My craziest daughter asked me if I would cook hers up if she had another baby. I’m out!</w:t>
      </w:r>
    </w:p>
    <w:p w14:paraId="2A27AD07" w14:textId="77777777" w:rsidR="00553A09" w:rsidRPr="00F11221" w:rsidRDefault="00553A09" w:rsidP="002231C6">
      <w:pPr>
        <w:tabs>
          <w:tab w:val="left" w:pos="0"/>
        </w:tabs>
      </w:pPr>
    </w:p>
    <w:p w14:paraId="1B566BE8" w14:textId="77777777" w:rsidR="00F11221" w:rsidRDefault="00F11221"/>
    <w:sectPr w:rsidR="00F11221" w:rsidSect="00641C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2D9D"/>
    <w:multiLevelType w:val="hybridMultilevel"/>
    <w:tmpl w:val="592AFB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A3974"/>
    <w:multiLevelType w:val="hybridMultilevel"/>
    <w:tmpl w:val="D2384F3C"/>
    <w:lvl w:ilvl="0" w:tplc="0409000F">
      <w:start w:val="1"/>
      <w:numFmt w:val="decimal"/>
      <w:lvlText w:val="%1."/>
      <w:lvlJc w:val="left"/>
      <w:pPr>
        <w:tabs>
          <w:tab w:val="num" w:pos="720"/>
        </w:tabs>
        <w:ind w:left="720" w:hanging="360"/>
      </w:pPr>
      <w:rPr>
        <w:rFonts w:hint="default"/>
      </w:rPr>
    </w:lvl>
    <w:lvl w:ilvl="1" w:tplc="CA4EAD04">
      <w:numFmt w:val="none"/>
      <w:lvlText w:val=""/>
      <w:lvlJc w:val="left"/>
      <w:pPr>
        <w:tabs>
          <w:tab w:val="num" w:pos="360"/>
        </w:tabs>
      </w:pPr>
    </w:lvl>
    <w:lvl w:ilvl="2" w:tplc="25628DA2">
      <w:numFmt w:val="none"/>
      <w:lvlText w:val=""/>
      <w:lvlJc w:val="left"/>
      <w:pPr>
        <w:tabs>
          <w:tab w:val="num" w:pos="360"/>
        </w:tabs>
      </w:pPr>
    </w:lvl>
    <w:lvl w:ilvl="3" w:tplc="FCD40742" w:tentative="1">
      <w:start w:val="1"/>
      <w:numFmt w:val="bullet"/>
      <w:lvlText w:val=""/>
      <w:lvlJc w:val="left"/>
      <w:pPr>
        <w:tabs>
          <w:tab w:val="num" w:pos="2880"/>
        </w:tabs>
        <w:ind w:left="2880" w:hanging="360"/>
      </w:pPr>
      <w:rPr>
        <w:rFonts w:ascii="Wingdings 2" w:hAnsi="Wingdings 2" w:hint="default"/>
      </w:rPr>
    </w:lvl>
    <w:lvl w:ilvl="4" w:tplc="DEAAC294" w:tentative="1">
      <w:start w:val="1"/>
      <w:numFmt w:val="bullet"/>
      <w:lvlText w:val=""/>
      <w:lvlJc w:val="left"/>
      <w:pPr>
        <w:tabs>
          <w:tab w:val="num" w:pos="3600"/>
        </w:tabs>
        <w:ind w:left="3600" w:hanging="360"/>
      </w:pPr>
      <w:rPr>
        <w:rFonts w:ascii="Wingdings 2" w:hAnsi="Wingdings 2" w:hint="default"/>
      </w:rPr>
    </w:lvl>
    <w:lvl w:ilvl="5" w:tplc="1F82328A" w:tentative="1">
      <w:start w:val="1"/>
      <w:numFmt w:val="bullet"/>
      <w:lvlText w:val=""/>
      <w:lvlJc w:val="left"/>
      <w:pPr>
        <w:tabs>
          <w:tab w:val="num" w:pos="4320"/>
        </w:tabs>
        <w:ind w:left="4320" w:hanging="360"/>
      </w:pPr>
      <w:rPr>
        <w:rFonts w:ascii="Wingdings 2" w:hAnsi="Wingdings 2" w:hint="default"/>
      </w:rPr>
    </w:lvl>
    <w:lvl w:ilvl="6" w:tplc="535446B0" w:tentative="1">
      <w:start w:val="1"/>
      <w:numFmt w:val="bullet"/>
      <w:lvlText w:val=""/>
      <w:lvlJc w:val="left"/>
      <w:pPr>
        <w:tabs>
          <w:tab w:val="num" w:pos="5040"/>
        </w:tabs>
        <w:ind w:left="5040" w:hanging="360"/>
      </w:pPr>
      <w:rPr>
        <w:rFonts w:ascii="Wingdings 2" w:hAnsi="Wingdings 2" w:hint="default"/>
      </w:rPr>
    </w:lvl>
    <w:lvl w:ilvl="7" w:tplc="1A68626E" w:tentative="1">
      <w:start w:val="1"/>
      <w:numFmt w:val="bullet"/>
      <w:lvlText w:val=""/>
      <w:lvlJc w:val="left"/>
      <w:pPr>
        <w:tabs>
          <w:tab w:val="num" w:pos="5760"/>
        </w:tabs>
        <w:ind w:left="5760" w:hanging="360"/>
      </w:pPr>
      <w:rPr>
        <w:rFonts w:ascii="Wingdings 2" w:hAnsi="Wingdings 2" w:hint="default"/>
      </w:rPr>
    </w:lvl>
    <w:lvl w:ilvl="8" w:tplc="AD308180" w:tentative="1">
      <w:start w:val="1"/>
      <w:numFmt w:val="bullet"/>
      <w:lvlText w:val=""/>
      <w:lvlJc w:val="left"/>
      <w:pPr>
        <w:tabs>
          <w:tab w:val="num" w:pos="6480"/>
        </w:tabs>
        <w:ind w:left="6480" w:hanging="360"/>
      </w:pPr>
      <w:rPr>
        <w:rFonts w:ascii="Wingdings 2" w:hAnsi="Wingdings 2" w:hint="default"/>
      </w:rPr>
    </w:lvl>
  </w:abstractNum>
  <w:abstractNum w:abstractNumId="2">
    <w:nsid w:val="468E0BE9"/>
    <w:multiLevelType w:val="hybridMultilevel"/>
    <w:tmpl w:val="8946AA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BB5864"/>
    <w:multiLevelType w:val="hybridMultilevel"/>
    <w:tmpl w:val="5EB83A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73815B26"/>
    <w:multiLevelType w:val="hybridMultilevel"/>
    <w:tmpl w:val="096CE904"/>
    <w:lvl w:ilvl="0" w:tplc="E8FCB184">
      <w:start w:val="1"/>
      <w:numFmt w:val="bullet"/>
      <w:lvlText w:val=""/>
      <w:lvlJc w:val="left"/>
      <w:pPr>
        <w:tabs>
          <w:tab w:val="num" w:pos="720"/>
        </w:tabs>
        <w:ind w:left="720" w:hanging="360"/>
      </w:pPr>
      <w:rPr>
        <w:rFonts w:ascii="Wingdings 2" w:hAnsi="Wingdings 2" w:hint="default"/>
      </w:rPr>
    </w:lvl>
    <w:lvl w:ilvl="1" w:tplc="8B5E35D6" w:tentative="1">
      <w:start w:val="1"/>
      <w:numFmt w:val="bullet"/>
      <w:lvlText w:val=""/>
      <w:lvlJc w:val="left"/>
      <w:pPr>
        <w:tabs>
          <w:tab w:val="num" w:pos="1440"/>
        </w:tabs>
        <w:ind w:left="1440" w:hanging="360"/>
      </w:pPr>
      <w:rPr>
        <w:rFonts w:ascii="Wingdings 2" w:hAnsi="Wingdings 2" w:hint="default"/>
      </w:rPr>
    </w:lvl>
    <w:lvl w:ilvl="2" w:tplc="DB0E2208" w:tentative="1">
      <w:start w:val="1"/>
      <w:numFmt w:val="bullet"/>
      <w:lvlText w:val=""/>
      <w:lvlJc w:val="left"/>
      <w:pPr>
        <w:tabs>
          <w:tab w:val="num" w:pos="2160"/>
        </w:tabs>
        <w:ind w:left="2160" w:hanging="360"/>
      </w:pPr>
      <w:rPr>
        <w:rFonts w:ascii="Wingdings 2" w:hAnsi="Wingdings 2" w:hint="default"/>
      </w:rPr>
    </w:lvl>
    <w:lvl w:ilvl="3" w:tplc="E49A661C" w:tentative="1">
      <w:start w:val="1"/>
      <w:numFmt w:val="bullet"/>
      <w:lvlText w:val=""/>
      <w:lvlJc w:val="left"/>
      <w:pPr>
        <w:tabs>
          <w:tab w:val="num" w:pos="2880"/>
        </w:tabs>
        <w:ind w:left="2880" w:hanging="360"/>
      </w:pPr>
      <w:rPr>
        <w:rFonts w:ascii="Wingdings 2" w:hAnsi="Wingdings 2" w:hint="default"/>
      </w:rPr>
    </w:lvl>
    <w:lvl w:ilvl="4" w:tplc="ACE2D77A" w:tentative="1">
      <w:start w:val="1"/>
      <w:numFmt w:val="bullet"/>
      <w:lvlText w:val=""/>
      <w:lvlJc w:val="left"/>
      <w:pPr>
        <w:tabs>
          <w:tab w:val="num" w:pos="3600"/>
        </w:tabs>
        <w:ind w:left="3600" w:hanging="360"/>
      </w:pPr>
      <w:rPr>
        <w:rFonts w:ascii="Wingdings 2" w:hAnsi="Wingdings 2" w:hint="default"/>
      </w:rPr>
    </w:lvl>
    <w:lvl w:ilvl="5" w:tplc="FD50A14C" w:tentative="1">
      <w:start w:val="1"/>
      <w:numFmt w:val="bullet"/>
      <w:lvlText w:val=""/>
      <w:lvlJc w:val="left"/>
      <w:pPr>
        <w:tabs>
          <w:tab w:val="num" w:pos="4320"/>
        </w:tabs>
        <w:ind w:left="4320" w:hanging="360"/>
      </w:pPr>
      <w:rPr>
        <w:rFonts w:ascii="Wingdings 2" w:hAnsi="Wingdings 2" w:hint="default"/>
      </w:rPr>
    </w:lvl>
    <w:lvl w:ilvl="6" w:tplc="537AE38E" w:tentative="1">
      <w:start w:val="1"/>
      <w:numFmt w:val="bullet"/>
      <w:lvlText w:val=""/>
      <w:lvlJc w:val="left"/>
      <w:pPr>
        <w:tabs>
          <w:tab w:val="num" w:pos="5040"/>
        </w:tabs>
        <w:ind w:left="5040" w:hanging="360"/>
      </w:pPr>
      <w:rPr>
        <w:rFonts w:ascii="Wingdings 2" w:hAnsi="Wingdings 2" w:hint="default"/>
      </w:rPr>
    </w:lvl>
    <w:lvl w:ilvl="7" w:tplc="4EB6284A" w:tentative="1">
      <w:start w:val="1"/>
      <w:numFmt w:val="bullet"/>
      <w:lvlText w:val=""/>
      <w:lvlJc w:val="left"/>
      <w:pPr>
        <w:tabs>
          <w:tab w:val="num" w:pos="5760"/>
        </w:tabs>
        <w:ind w:left="5760" w:hanging="360"/>
      </w:pPr>
      <w:rPr>
        <w:rFonts w:ascii="Wingdings 2" w:hAnsi="Wingdings 2" w:hint="default"/>
      </w:rPr>
    </w:lvl>
    <w:lvl w:ilvl="8" w:tplc="FDDC82A4" w:tentative="1">
      <w:start w:val="1"/>
      <w:numFmt w:val="bullet"/>
      <w:lvlText w:val=""/>
      <w:lvlJc w:val="left"/>
      <w:pPr>
        <w:tabs>
          <w:tab w:val="num" w:pos="6480"/>
        </w:tabs>
        <w:ind w:left="6480" w:hanging="360"/>
      </w:pPr>
      <w:rPr>
        <w:rFonts w:ascii="Wingdings 2" w:hAnsi="Wingdings 2"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221"/>
    <w:rsid w:val="00050296"/>
    <w:rsid w:val="001B4114"/>
    <w:rsid w:val="001D3178"/>
    <w:rsid w:val="002231C6"/>
    <w:rsid w:val="00553A09"/>
    <w:rsid w:val="00595491"/>
    <w:rsid w:val="005E1D6C"/>
    <w:rsid w:val="00610F8D"/>
    <w:rsid w:val="00641CB5"/>
    <w:rsid w:val="00B33A90"/>
    <w:rsid w:val="00B54AF3"/>
    <w:rsid w:val="00BA49B9"/>
    <w:rsid w:val="00C00D7B"/>
    <w:rsid w:val="00C451FD"/>
    <w:rsid w:val="00D56052"/>
    <w:rsid w:val="00D8317D"/>
    <w:rsid w:val="00F11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F676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3A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3A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042757">
      <w:bodyDiv w:val="1"/>
      <w:marLeft w:val="0"/>
      <w:marRight w:val="0"/>
      <w:marTop w:val="0"/>
      <w:marBottom w:val="0"/>
      <w:divBdr>
        <w:top w:val="none" w:sz="0" w:space="0" w:color="auto"/>
        <w:left w:val="none" w:sz="0" w:space="0" w:color="auto"/>
        <w:bottom w:val="none" w:sz="0" w:space="0" w:color="auto"/>
        <w:right w:val="none" w:sz="0" w:space="0" w:color="auto"/>
      </w:divBdr>
      <w:divsChild>
        <w:div w:id="1277564109">
          <w:marLeft w:val="547"/>
          <w:marRight w:val="0"/>
          <w:marTop w:val="115"/>
          <w:marBottom w:val="0"/>
          <w:divBdr>
            <w:top w:val="none" w:sz="0" w:space="0" w:color="auto"/>
            <w:left w:val="none" w:sz="0" w:space="0" w:color="auto"/>
            <w:bottom w:val="none" w:sz="0" w:space="0" w:color="auto"/>
            <w:right w:val="none" w:sz="0" w:space="0" w:color="auto"/>
          </w:divBdr>
        </w:div>
        <w:div w:id="2019038273">
          <w:marLeft w:val="547"/>
          <w:marRight w:val="0"/>
          <w:marTop w:val="115"/>
          <w:marBottom w:val="0"/>
          <w:divBdr>
            <w:top w:val="none" w:sz="0" w:space="0" w:color="auto"/>
            <w:left w:val="none" w:sz="0" w:space="0" w:color="auto"/>
            <w:bottom w:val="none" w:sz="0" w:space="0" w:color="auto"/>
            <w:right w:val="none" w:sz="0" w:space="0" w:color="auto"/>
          </w:divBdr>
        </w:div>
        <w:div w:id="1066538546">
          <w:marLeft w:val="547"/>
          <w:marRight w:val="0"/>
          <w:marTop w:val="134"/>
          <w:marBottom w:val="0"/>
          <w:divBdr>
            <w:top w:val="none" w:sz="0" w:space="0" w:color="auto"/>
            <w:left w:val="none" w:sz="0" w:space="0" w:color="auto"/>
            <w:bottom w:val="none" w:sz="0" w:space="0" w:color="auto"/>
            <w:right w:val="none" w:sz="0" w:space="0" w:color="auto"/>
          </w:divBdr>
        </w:div>
        <w:div w:id="980498242">
          <w:marLeft w:val="547"/>
          <w:marRight w:val="0"/>
          <w:marTop w:val="134"/>
          <w:marBottom w:val="0"/>
          <w:divBdr>
            <w:top w:val="none" w:sz="0" w:space="0" w:color="auto"/>
            <w:left w:val="none" w:sz="0" w:space="0" w:color="auto"/>
            <w:bottom w:val="none" w:sz="0" w:space="0" w:color="auto"/>
            <w:right w:val="none" w:sz="0" w:space="0" w:color="auto"/>
          </w:divBdr>
        </w:div>
        <w:div w:id="1637561759">
          <w:marLeft w:val="547"/>
          <w:marRight w:val="0"/>
          <w:marTop w:val="115"/>
          <w:marBottom w:val="0"/>
          <w:divBdr>
            <w:top w:val="none" w:sz="0" w:space="0" w:color="auto"/>
            <w:left w:val="none" w:sz="0" w:space="0" w:color="auto"/>
            <w:bottom w:val="none" w:sz="0" w:space="0" w:color="auto"/>
            <w:right w:val="none" w:sz="0" w:space="0" w:color="auto"/>
          </w:divBdr>
        </w:div>
        <w:div w:id="914358467">
          <w:marLeft w:val="1008"/>
          <w:marRight w:val="0"/>
          <w:marTop w:val="106"/>
          <w:marBottom w:val="0"/>
          <w:divBdr>
            <w:top w:val="none" w:sz="0" w:space="0" w:color="auto"/>
            <w:left w:val="none" w:sz="0" w:space="0" w:color="auto"/>
            <w:bottom w:val="none" w:sz="0" w:space="0" w:color="auto"/>
            <w:right w:val="none" w:sz="0" w:space="0" w:color="auto"/>
          </w:divBdr>
        </w:div>
        <w:div w:id="1237088957">
          <w:marLeft w:val="1008"/>
          <w:marRight w:val="0"/>
          <w:marTop w:val="106"/>
          <w:marBottom w:val="0"/>
          <w:divBdr>
            <w:top w:val="none" w:sz="0" w:space="0" w:color="auto"/>
            <w:left w:val="none" w:sz="0" w:space="0" w:color="auto"/>
            <w:bottom w:val="none" w:sz="0" w:space="0" w:color="auto"/>
            <w:right w:val="none" w:sz="0" w:space="0" w:color="auto"/>
          </w:divBdr>
        </w:div>
        <w:div w:id="830756523">
          <w:marLeft w:val="1008"/>
          <w:marRight w:val="0"/>
          <w:marTop w:val="106"/>
          <w:marBottom w:val="0"/>
          <w:divBdr>
            <w:top w:val="none" w:sz="0" w:space="0" w:color="auto"/>
            <w:left w:val="none" w:sz="0" w:space="0" w:color="auto"/>
            <w:bottom w:val="none" w:sz="0" w:space="0" w:color="auto"/>
            <w:right w:val="none" w:sz="0" w:space="0" w:color="auto"/>
          </w:divBdr>
        </w:div>
        <w:div w:id="1218249064">
          <w:marLeft w:val="1008"/>
          <w:marRight w:val="0"/>
          <w:marTop w:val="106"/>
          <w:marBottom w:val="0"/>
          <w:divBdr>
            <w:top w:val="none" w:sz="0" w:space="0" w:color="auto"/>
            <w:left w:val="none" w:sz="0" w:space="0" w:color="auto"/>
            <w:bottom w:val="none" w:sz="0" w:space="0" w:color="auto"/>
            <w:right w:val="none" w:sz="0" w:space="0" w:color="auto"/>
          </w:divBdr>
        </w:div>
        <w:div w:id="1285111931">
          <w:marLeft w:val="547"/>
          <w:marRight w:val="0"/>
          <w:marTop w:val="115"/>
          <w:marBottom w:val="0"/>
          <w:divBdr>
            <w:top w:val="none" w:sz="0" w:space="0" w:color="auto"/>
            <w:left w:val="none" w:sz="0" w:space="0" w:color="auto"/>
            <w:bottom w:val="none" w:sz="0" w:space="0" w:color="auto"/>
            <w:right w:val="none" w:sz="0" w:space="0" w:color="auto"/>
          </w:divBdr>
        </w:div>
        <w:div w:id="1472791358">
          <w:marLeft w:val="547"/>
          <w:marRight w:val="0"/>
          <w:marTop w:val="86"/>
          <w:marBottom w:val="0"/>
          <w:divBdr>
            <w:top w:val="none" w:sz="0" w:space="0" w:color="auto"/>
            <w:left w:val="none" w:sz="0" w:space="0" w:color="auto"/>
            <w:bottom w:val="none" w:sz="0" w:space="0" w:color="auto"/>
            <w:right w:val="none" w:sz="0" w:space="0" w:color="auto"/>
          </w:divBdr>
        </w:div>
        <w:div w:id="306783765">
          <w:marLeft w:val="547"/>
          <w:marRight w:val="0"/>
          <w:marTop w:val="86"/>
          <w:marBottom w:val="0"/>
          <w:divBdr>
            <w:top w:val="none" w:sz="0" w:space="0" w:color="auto"/>
            <w:left w:val="none" w:sz="0" w:space="0" w:color="auto"/>
            <w:bottom w:val="none" w:sz="0" w:space="0" w:color="auto"/>
            <w:right w:val="none" w:sz="0" w:space="0" w:color="auto"/>
          </w:divBdr>
        </w:div>
        <w:div w:id="1100023979">
          <w:marLeft w:val="547"/>
          <w:marRight w:val="0"/>
          <w:marTop w:val="115"/>
          <w:marBottom w:val="0"/>
          <w:divBdr>
            <w:top w:val="none" w:sz="0" w:space="0" w:color="auto"/>
            <w:left w:val="none" w:sz="0" w:space="0" w:color="auto"/>
            <w:bottom w:val="none" w:sz="0" w:space="0" w:color="auto"/>
            <w:right w:val="none" w:sz="0" w:space="0" w:color="auto"/>
          </w:divBdr>
        </w:div>
        <w:div w:id="655913943">
          <w:marLeft w:val="547"/>
          <w:marRight w:val="0"/>
          <w:marTop w:val="115"/>
          <w:marBottom w:val="0"/>
          <w:divBdr>
            <w:top w:val="none" w:sz="0" w:space="0" w:color="auto"/>
            <w:left w:val="none" w:sz="0" w:space="0" w:color="auto"/>
            <w:bottom w:val="none" w:sz="0" w:space="0" w:color="auto"/>
            <w:right w:val="none" w:sz="0" w:space="0" w:color="auto"/>
          </w:divBdr>
        </w:div>
        <w:div w:id="1088968066">
          <w:marLeft w:val="547"/>
          <w:marRight w:val="0"/>
          <w:marTop w:val="115"/>
          <w:marBottom w:val="0"/>
          <w:divBdr>
            <w:top w:val="none" w:sz="0" w:space="0" w:color="auto"/>
            <w:left w:val="none" w:sz="0" w:space="0" w:color="auto"/>
            <w:bottom w:val="none" w:sz="0" w:space="0" w:color="auto"/>
            <w:right w:val="none" w:sz="0" w:space="0" w:color="auto"/>
          </w:divBdr>
        </w:div>
        <w:div w:id="127363188">
          <w:marLeft w:val="547"/>
          <w:marRight w:val="0"/>
          <w:marTop w:val="115"/>
          <w:marBottom w:val="0"/>
          <w:divBdr>
            <w:top w:val="none" w:sz="0" w:space="0" w:color="auto"/>
            <w:left w:val="none" w:sz="0" w:space="0" w:color="auto"/>
            <w:bottom w:val="none" w:sz="0" w:space="0" w:color="auto"/>
            <w:right w:val="none" w:sz="0" w:space="0" w:color="auto"/>
          </w:divBdr>
        </w:div>
        <w:div w:id="222565582">
          <w:marLeft w:val="547"/>
          <w:marRight w:val="0"/>
          <w:marTop w:val="115"/>
          <w:marBottom w:val="0"/>
          <w:divBdr>
            <w:top w:val="none" w:sz="0" w:space="0" w:color="auto"/>
            <w:left w:val="none" w:sz="0" w:space="0" w:color="auto"/>
            <w:bottom w:val="none" w:sz="0" w:space="0" w:color="auto"/>
            <w:right w:val="none" w:sz="0" w:space="0" w:color="auto"/>
          </w:divBdr>
        </w:div>
        <w:div w:id="456410608">
          <w:marLeft w:val="1008"/>
          <w:marRight w:val="0"/>
          <w:marTop w:val="106"/>
          <w:marBottom w:val="0"/>
          <w:divBdr>
            <w:top w:val="none" w:sz="0" w:space="0" w:color="auto"/>
            <w:left w:val="none" w:sz="0" w:space="0" w:color="auto"/>
            <w:bottom w:val="none" w:sz="0" w:space="0" w:color="auto"/>
            <w:right w:val="none" w:sz="0" w:space="0" w:color="auto"/>
          </w:divBdr>
        </w:div>
        <w:div w:id="417334877">
          <w:marLeft w:val="547"/>
          <w:marRight w:val="0"/>
          <w:marTop w:val="115"/>
          <w:marBottom w:val="0"/>
          <w:divBdr>
            <w:top w:val="none" w:sz="0" w:space="0" w:color="auto"/>
            <w:left w:val="none" w:sz="0" w:space="0" w:color="auto"/>
            <w:bottom w:val="none" w:sz="0" w:space="0" w:color="auto"/>
            <w:right w:val="none" w:sz="0" w:space="0" w:color="auto"/>
          </w:divBdr>
        </w:div>
        <w:div w:id="262149475">
          <w:marLeft w:val="1008"/>
          <w:marRight w:val="0"/>
          <w:marTop w:val="106"/>
          <w:marBottom w:val="0"/>
          <w:divBdr>
            <w:top w:val="none" w:sz="0" w:space="0" w:color="auto"/>
            <w:left w:val="none" w:sz="0" w:space="0" w:color="auto"/>
            <w:bottom w:val="none" w:sz="0" w:space="0" w:color="auto"/>
            <w:right w:val="none" w:sz="0" w:space="0" w:color="auto"/>
          </w:divBdr>
        </w:div>
        <w:div w:id="1679388433">
          <w:marLeft w:val="1008"/>
          <w:marRight w:val="0"/>
          <w:marTop w:val="106"/>
          <w:marBottom w:val="0"/>
          <w:divBdr>
            <w:top w:val="none" w:sz="0" w:space="0" w:color="auto"/>
            <w:left w:val="none" w:sz="0" w:space="0" w:color="auto"/>
            <w:bottom w:val="none" w:sz="0" w:space="0" w:color="auto"/>
            <w:right w:val="none" w:sz="0" w:space="0" w:color="auto"/>
          </w:divBdr>
        </w:div>
        <w:div w:id="1243758042">
          <w:marLeft w:val="547"/>
          <w:marRight w:val="0"/>
          <w:marTop w:val="115"/>
          <w:marBottom w:val="0"/>
          <w:divBdr>
            <w:top w:val="none" w:sz="0" w:space="0" w:color="auto"/>
            <w:left w:val="none" w:sz="0" w:space="0" w:color="auto"/>
            <w:bottom w:val="none" w:sz="0" w:space="0" w:color="auto"/>
            <w:right w:val="none" w:sz="0" w:space="0" w:color="auto"/>
          </w:divBdr>
        </w:div>
        <w:div w:id="1890796287">
          <w:marLeft w:val="1008"/>
          <w:marRight w:val="0"/>
          <w:marTop w:val="106"/>
          <w:marBottom w:val="0"/>
          <w:divBdr>
            <w:top w:val="none" w:sz="0" w:space="0" w:color="auto"/>
            <w:left w:val="none" w:sz="0" w:space="0" w:color="auto"/>
            <w:bottom w:val="none" w:sz="0" w:space="0" w:color="auto"/>
            <w:right w:val="none" w:sz="0" w:space="0" w:color="auto"/>
          </w:divBdr>
        </w:div>
        <w:div w:id="1922910010">
          <w:marLeft w:val="1440"/>
          <w:marRight w:val="0"/>
          <w:marTop w:val="96"/>
          <w:marBottom w:val="0"/>
          <w:divBdr>
            <w:top w:val="none" w:sz="0" w:space="0" w:color="auto"/>
            <w:left w:val="none" w:sz="0" w:space="0" w:color="auto"/>
            <w:bottom w:val="none" w:sz="0" w:space="0" w:color="auto"/>
            <w:right w:val="none" w:sz="0" w:space="0" w:color="auto"/>
          </w:divBdr>
        </w:div>
        <w:div w:id="755974501">
          <w:marLeft w:val="1008"/>
          <w:marRight w:val="0"/>
          <w:marTop w:val="106"/>
          <w:marBottom w:val="0"/>
          <w:divBdr>
            <w:top w:val="none" w:sz="0" w:space="0" w:color="auto"/>
            <w:left w:val="none" w:sz="0" w:space="0" w:color="auto"/>
            <w:bottom w:val="none" w:sz="0" w:space="0" w:color="auto"/>
            <w:right w:val="none" w:sz="0" w:space="0" w:color="auto"/>
          </w:divBdr>
        </w:div>
        <w:div w:id="1079130516">
          <w:marLeft w:val="547"/>
          <w:marRight w:val="0"/>
          <w:marTop w:val="115"/>
          <w:marBottom w:val="0"/>
          <w:divBdr>
            <w:top w:val="none" w:sz="0" w:space="0" w:color="auto"/>
            <w:left w:val="none" w:sz="0" w:space="0" w:color="auto"/>
            <w:bottom w:val="none" w:sz="0" w:space="0" w:color="auto"/>
            <w:right w:val="none" w:sz="0" w:space="0" w:color="auto"/>
          </w:divBdr>
        </w:div>
        <w:div w:id="987978931">
          <w:marLeft w:val="1008"/>
          <w:marRight w:val="0"/>
          <w:marTop w:val="106"/>
          <w:marBottom w:val="0"/>
          <w:divBdr>
            <w:top w:val="none" w:sz="0" w:space="0" w:color="auto"/>
            <w:left w:val="none" w:sz="0" w:space="0" w:color="auto"/>
            <w:bottom w:val="none" w:sz="0" w:space="0" w:color="auto"/>
            <w:right w:val="none" w:sz="0" w:space="0" w:color="auto"/>
          </w:divBdr>
        </w:div>
        <w:div w:id="1704861380">
          <w:marLeft w:val="1008"/>
          <w:marRight w:val="0"/>
          <w:marTop w:val="106"/>
          <w:marBottom w:val="0"/>
          <w:divBdr>
            <w:top w:val="none" w:sz="0" w:space="0" w:color="auto"/>
            <w:left w:val="none" w:sz="0" w:space="0" w:color="auto"/>
            <w:bottom w:val="none" w:sz="0" w:space="0" w:color="auto"/>
            <w:right w:val="none" w:sz="0" w:space="0" w:color="auto"/>
          </w:divBdr>
        </w:div>
        <w:div w:id="727605443">
          <w:marLeft w:val="547"/>
          <w:marRight w:val="0"/>
          <w:marTop w:val="115"/>
          <w:marBottom w:val="0"/>
          <w:divBdr>
            <w:top w:val="none" w:sz="0" w:space="0" w:color="auto"/>
            <w:left w:val="none" w:sz="0" w:space="0" w:color="auto"/>
            <w:bottom w:val="none" w:sz="0" w:space="0" w:color="auto"/>
            <w:right w:val="none" w:sz="0" w:space="0" w:color="auto"/>
          </w:divBdr>
        </w:div>
        <w:div w:id="1800418325">
          <w:marLeft w:val="547"/>
          <w:marRight w:val="0"/>
          <w:marTop w:val="115"/>
          <w:marBottom w:val="0"/>
          <w:divBdr>
            <w:top w:val="none" w:sz="0" w:space="0" w:color="auto"/>
            <w:left w:val="none" w:sz="0" w:space="0" w:color="auto"/>
            <w:bottom w:val="none" w:sz="0" w:space="0" w:color="auto"/>
            <w:right w:val="none" w:sz="0" w:space="0" w:color="auto"/>
          </w:divBdr>
        </w:div>
        <w:div w:id="900871538">
          <w:marLeft w:val="1008"/>
          <w:marRight w:val="0"/>
          <w:marTop w:val="106"/>
          <w:marBottom w:val="0"/>
          <w:divBdr>
            <w:top w:val="none" w:sz="0" w:space="0" w:color="auto"/>
            <w:left w:val="none" w:sz="0" w:space="0" w:color="auto"/>
            <w:bottom w:val="none" w:sz="0" w:space="0" w:color="auto"/>
            <w:right w:val="none" w:sz="0" w:space="0" w:color="auto"/>
          </w:divBdr>
        </w:div>
        <w:div w:id="474641737">
          <w:marLeft w:val="1008"/>
          <w:marRight w:val="0"/>
          <w:marTop w:val="106"/>
          <w:marBottom w:val="0"/>
          <w:divBdr>
            <w:top w:val="none" w:sz="0" w:space="0" w:color="auto"/>
            <w:left w:val="none" w:sz="0" w:space="0" w:color="auto"/>
            <w:bottom w:val="none" w:sz="0" w:space="0" w:color="auto"/>
            <w:right w:val="none" w:sz="0" w:space="0" w:color="auto"/>
          </w:divBdr>
        </w:div>
        <w:div w:id="1675495333">
          <w:marLeft w:val="547"/>
          <w:marRight w:val="0"/>
          <w:marTop w:val="115"/>
          <w:marBottom w:val="0"/>
          <w:divBdr>
            <w:top w:val="none" w:sz="0" w:space="0" w:color="auto"/>
            <w:left w:val="none" w:sz="0" w:space="0" w:color="auto"/>
            <w:bottom w:val="none" w:sz="0" w:space="0" w:color="auto"/>
            <w:right w:val="none" w:sz="0" w:space="0" w:color="auto"/>
          </w:divBdr>
        </w:div>
        <w:div w:id="878515018">
          <w:marLeft w:val="547"/>
          <w:marRight w:val="0"/>
          <w:marTop w:val="115"/>
          <w:marBottom w:val="0"/>
          <w:divBdr>
            <w:top w:val="none" w:sz="0" w:space="0" w:color="auto"/>
            <w:left w:val="none" w:sz="0" w:space="0" w:color="auto"/>
            <w:bottom w:val="none" w:sz="0" w:space="0" w:color="auto"/>
            <w:right w:val="none" w:sz="0" w:space="0" w:color="auto"/>
          </w:divBdr>
        </w:div>
        <w:div w:id="690306113">
          <w:marLeft w:val="547"/>
          <w:marRight w:val="0"/>
          <w:marTop w:val="115"/>
          <w:marBottom w:val="0"/>
          <w:divBdr>
            <w:top w:val="none" w:sz="0" w:space="0" w:color="auto"/>
            <w:left w:val="none" w:sz="0" w:space="0" w:color="auto"/>
            <w:bottom w:val="none" w:sz="0" w:space="0" w:color="auto"/>
            <w:right w:val="none" w:sz="0" w:space="0" w:color="auto"/>
          </w:divBdr>
        </w:div>
        <w:div w:id="2108768886">
          <w:marLeft w:val="1008"/>
          <w:marRight w:val="0"/>
          <w:marTop w:val="106"/>
          <w:marBottom w:val="0"/>
          <w:divBdr>
            <w:top w:val="none" w:sz="0" w:space="0" w:color="auto"/>
            <w:left w:val="none" w:sz="0" w:space="0" w:color="auto"/>
            <w:bottom w:val="none" w:sz="0" w:space="0" w:color="auto"/>
            <w:right w:val="none" w:sz="0" w:space="0" w:color="auto"/>
          </w:divBdr>
        </w:div>
        <w:div w:id="413165993">
          <w:marLeft w:val="547"/>
          <w:marRight w:val="0"/>
          <w:marTop w:val="115"/>
          <w:marBottom w:val="0"/>
          <w:divBdr>
            <w:top w:val="none" w:sz="0" w:space="0" w:color="auto"/>
            <w:left w:val="none" w:sz="0" w:space="0" w:color="auto"/>
            <w:bottom w:val="none" w:sz="0" w:space="0" w:color="auto"/>
            <w:right w:val="none" w:sz="0" w:space="0" w:color="auto"/>
          </w:divBdr>
        </w:div>
        <w:div w:id="2010015777">
          <w:marLeft w:val="547"/>
          <w:marRight w:val="0"/>
          <w:marTop w:val="115"/>
          <w:marBottom w:val="0"/>
          <w:divBdr>
            <w:top w:val="none" w:sz="0" w:space="0" w:color="auto"/>
            <w:left w:val="none" w:sz="0" w:space="0" w:color="auto"/>
            <w:bottom w:val="none" w:sz="0" w:space="0" w:color="auto"/>
            <w:right w:val="none" w:sz="0" w:space="0" w:color="auto"/>
          </w:divBdr>
        </w:div>
        <w:div w:id="1949696227">
          <w:marLeft w:val="1008"/>
          <w:marRight w:val="0"/>
          <w:marTop w:val="106"/>
          <w:marBottom w:val="0"/>
          <w:divBdr>
            <w:top w:val="none" w:sz="0" w:space="0" w:color="auto"/>
            <w:left w:val="none" w:sz="0" w:space="0" w:color="auto"/>
            <w:bottom w:val="none" w:sz="0" w:space="0" w:color="auto"/>
            <w:right w:val="none" w:sz="0" w:space="0" w:color="auto"/>
          </w:divBdr>
        </w:div>
        <w:div w:id="276105279">
          <w:marLeft w:val="1008"/>
          <w:marRight w:val="0"/>
          <w:marTop w:val="106"/>
          <w:marBottom w:val="0"/>
          <w:divBdr>
            <w:top w:val="none" w:sz="0" w:space="0" w:color="auto"/>
            <w:left w:val="none" w:sz="0" w:space="0" w:color="auto"/>
            <w:bottom w:val="none" w:sz="0" w:space="0" w:color="auto"/>
            <w:right w:val="none" w:sz="0" w:space="0" w:color="auto"/>
          </w:divBdr>
        </w:div>
        <w:div w:id="1554537932">
          <w:marLeft w:val="1008"/>
          <w:marRight w:val="0"/>
          <w:marTop w:val="106"/>
          <w:marBottom w:val="0"/>
          <w:divBdr>
            <w:top w:val="none" w:sz="0" w:space="0" w:color="auto"/>
            <w:left w:val="none" w:sz="0" w:space="0" w:color="auto"/>
            <w:bottom w:val="none" w:sz="0" w:space="0" w:color="auto"/>
            <w:right w:val="none" w:sz="0" w:space="0" w:color="auto"/>
          </w:divBdr>
        </w:div>
        <w:div w:id="277490979">
          <w:marLeft w:val="1008"/>
          <w:marRight w:val="0"/>
          <w:marTop w:val="106"/>
          <w:marBottom w:val="0"/>
          <w:divBdr>
            <w:top w:val="none" w:sz="0" w:space="0" w:color="auto"/>
            <w:left w:val="none" w:sz="0" w:space="0" w:color="auto"/>
            <w:bottom w:val="none" w:sz="0" w:space="0" w:color="auto"/>
            <w:right w:val="none" w:sz="0" w:space="0" w:color="auto"/>
          </w:divBdr>
        </w:div>
        <w:div w:id="814495780">
          <w:marLeft w:val="547"/>
          <w:marRight w:val="0"/>
          <w:marTop w:val="134"/>
          <w:marBottom w:val="0"/>
          <w:divBdr>
            <w:top w:val="none" w:sz="0" w:space="0" w:color="auto"/>
            <w:left w:val="none" w:sz="0" w:space="0" w:color="auto"/>
            <w:bottom w:val="none" w:sz="0" w:space="0" w:color="auto"/>
            <w:right w:val="none" w:sz="0" w:space="0" w:color="auto"/>
          </w:divBdr>
        </w:div>
        <w:div w:id="1142695479">
          <w:marLeft w:val="1008"/>
          <w:marRight w:val="0"/>
          <w:marTop w:val="106"/>
          <w:marBottom w:val="0"/>
          <w:divBdr>
            <w:top w:val="none" w:sz="0" w:space="0" w:color="auto"/>
            <w:left w:val="none" w:sz="0" w:space="0" w:color="auto"/>
            <w:bottom w:val="none" w:sz="0" w:space="0" w:color="auto"/>
            <w:right w:val="none" w:sz="0" w:space="0" w:color="auto"/>
          </w:divBdr>
        </w:div>
        <w:div w:id="1249772160">
          <w:marLeft w:val="547"/>
          <w:marRight w:val="0"/>
          <w:marTop w:val="134"/>
          <w:marBottom w:val="0"/>
          <w:divBdr>
            <w:top w:val="none" w:sz="0" w:space="0" w:color="auto"/>
            <w:left w:val="none" w:sz="0" w:space="0" w:color="auto"/>
            <w:bottom w:val="none" w:sz="0" w:space="0" w:color="auto"/>
            <w:right w:val="none" w:sz="0" w:space="0" w:color="auto"/>
          </w:divBdr>
        </w:div>
        <w:div w:id="459230350">
          <w:marLeft w:val="1008"/>
          <w:marRight w:val="0"/>
          <w:marTop w:val="106"/>
          <w:marBottom w:val="0"/>
          <w:divBdr>
            <w:top w:val="none" w:sz="0" w:space="0" w:color="auto"/>
            <w:left w:val="none" w:sz="0" w:space="0" w:color="auto"/>
            <w:bottom w:val="none" w:sz="0" w:space="0" w:color="auto"/>
            <w:right w:val="none" w:sz="0" w:space="0" w:color="auto"/>
          </w:divBdr>
        </w:div>
        <w:div w:id="1984314112">
          <w:marLeft w:val="547"/>
          <w:marRight w:val="0"/>
          <w:marTop w:val="134"/>
          <w:marBottom w:val="0"/>
          <w:divBdr>
            <w:top w:val="none" w:sz="0" w:space="0" w:color="auto"/>
            <w:left w:val="none" w:sz="0" w:space="0" w:color="auto"/>
            <w:bottom w:val="none" w:sz="0" w:space="0" w:color="auto"/>
            <w:right w:val="none" w:sz="0" w:space="0" w:color="auto"/>
          </w:divBdr>
        </w:div>
        <w:div w:id="2016420825">
          <w:marLeft w:val="1008"/>
          <w:marRight w:val="0"/>
          <w:marTop w:val="106"/>
          <w:marBottom w:val="0"/>
          <w:divBdr>
            <w:top w:val="none" w:sz="0" w:space="0" w:color="auto"/>
            <w:left w:val="none" w:sz="0" w:space="0" w:color="auto"/>
            <w:bottom w:val="none" w:sz="0" w:space="0" w:color="auto"/>
            <w:right w:val="none" w:sz="0" w:space="0" w:color="auto"/>
          </w:divBdr>
        </w:div>
        <w:div w:id="94441023">
          <w:marLeft w:val="547"/>
          <w:marRight w:val="0"/>
          <w:marTop w:val="115"/>
          <w:marBottom w:val="0"/>
          <w:divBdr>
            <w:top w:val="none" w:sz="0" w:space="0" w:color="auto"/>
            <w:left w:val="none" w:sz="0" w:space="0" w:color="auto"/>
            <w:bottom w:val="none" w:sz="0" w:space="0" w:color="auto"/>
            <w:right w:val="none" w:sz="0" w:space="0" w:color="auto"/>
          </w:divBdr>
        </w:div>
        <w:div w:id="562569801">
          <w:marLeft w:val="547"/>
          <w:marRight w:val="0"/>
          <w:marTop w:val="115"/>
          <w:marBottom w:val="0"/>
          <w:divBdr>
            <w:top w:val="none" w:sz="0" w:space="0" w:color="auto"/>
            <w:left w:val="none" w:sz="0" w:space="0" w:color="auto"/>
            <w:bottom w:val="none" w:sz="0" w:space="0" w:color="auto"/>
            <w:right w:val="none" w:sz="0" w:space="0" w:color="auto"/>
          </w:divBdr>
        </w:div>
        <w:div w:id="1495560943">
          <w:marLeft w:val="1008"/>
          <w:marRight w:val="0"/>
          <w:marTop w:val="106"/>
          <w:marBottom w:val="0"/>
          <w:divBdr>
            <w:top w:val="none" w:sz="0" w:space="0" w:color="auto"/>
            <w:left w:val="none" w:sz="0" w:space="0" w:color="auto"/>
            <w:bottom w:val="none" w:sz="0" w:space="0" w:color="auto"/>
            <w:right w:val="none" w:sz="0" w:space="0" w:color="auto"/>
          </w:divBdr>
        </w:div>
        <w:div w:id="691300997">
          <w:marLeft w:val="1008"/>
          <w:marRight w:val="0"/>
          <w:marTop w:val="106"/>
          <w:marBottom w:val="0"/>
          <w:divBdr>
            <w:top w:val="none" w:sz="0" w:space="0" w:color="auto"/>
            <w:left w:val="none" w:sz="0" w:space="0" w:color="auto"/>
            <w:bottom w:val="none" w:sz="0" w:space="0" w:color="auto"/>
            <w:right w:val="none" w:sz="0" w:space="0" w:color="auto"/>
          </w:divBdr>
        </w:div>
        <w:div w:id="1235820468">
          <w:marLeft w:val="547"/>
          <w:marRight w:val="0"/>
          <w:marTop w:val="115"/>
          <w:marBottom w:val="0"/>
          <w:divBdr>
            <w:top w:val="none" w:sz="0" w:space="0" w:color="auto"/>
            <w:left w:val="none" w:sz="0" w:space="0" w:color="auto"/>
            <w:bottom w:val="none" w:sz="0" w:space="0" w:color="auto"/>
            <w:right w:val="none" w:sz="0" w:space="0" w:color="auto"/>
          </w:divBdr>
        </w:div>
        <w:div w:id="1195264286">
          <w:marLeft w:val="547"/>
          <w:marRight w:val="0"/>
          <w:marTop w:val="115"/>
          <w:marBottom w:val="0"/>
          <w:divBdr>
            <w:top w:val="none" w:sz="0" w:space="0" w:color="auto"/>
            <w:left w:val="none" w:sz="0" w:space="0" w:color="auto"/>
            <w:bottom w:val="none" w:sz="0" w:space="0" w:color="auto"/>
            <w:right w:val="none" w:sz="0" w:space="0" w:color="auto"/>
          </w:divBdr>
        </w:div>
        <w:div w:id="389882963">
          <w:marLeft w:val="547"/>
          <w:marRight w:val="0"/>
          <w:marTop w:val="115"/>
          <w:marBottom w:val="0"/>
          <w:divBdr>
            <w:top w:val="none" w:sz="0" w:space="0" w:color="auto"/>
            <w:left w:val="none" w:sz="0" w:space="0" w:color="auto"/>
            <w:bottom w:val="none" w:sz="0" w:space="0" w:color="auto"/>
            <w:right w:val="none" w:sz="0" w:space="0" w:color="auto"/>
          </w:divBdr>
        </w:div>
        <w:div w:id="557056199">
          <w:marLeft w:val="547"/>
          <w:marRight w:val="0"/>
          <w:marTop w:val="115"/>
          <w:marBottom w:val="0"/>
          <w:divBdr>
            <w:top w:val="none" w:sz="0" w:space="0" w:color="auto"/>
            <w:left w:val="none" w:sz="0" w:space="0" w:color="auto"/>
            <w:bottom w:val="none" w:sz="0" w:space="0" w:color="auto"/>
            <w:right w:val="none" w:sz="0" w:space="0" w:color="auto"/>
          </w:divBdr>
        </w:div>
        <w:div w:id="28654618">
          <w:marLeft w:val="547"/>
          <w:marRight w:val="0"/>
          <w:marTop w:val="115"/>
          <w:marBottom w:val="0"/>
          <w:divBdr>
            <w:top w:val="none" w:sz="0" w:space="0" w:color="auto"/>
            <w:left w:val="none" w:sz="0" w:space="0" w:color="auto"/>
            <w:bottom w:val="none" w:sz="0" w:space="0" w:color="auto"/>
            <w:right w:val="none" w:sz="0" w:space="0" w:color="auto"/>
          </w:divBdr>
        </w:div>
        <w:div w:id="325058773">
          <w:marLeft w:val="547"/>
          <w:marRight w:val="0"/>
          <w:marTop w:val="115"/>
          <w:marBottom w:val="0"/>
          <w:divBdr>
            <w:top w:val="none" w:sz="0" w:space="0" w:color="auto"/>
            <w:left w:val="none" w:sz="0" w:space="0" w:color="auto"/>
            <w:bottom w:val="none" w:sz="0" w:space="0" w:color="auto"/>
            <w:right w:val="none" w:sz="0" w:space="0" w:color="auto"/>
          </w:divBdr>
        </w:div>
        <w:div w:id="704797639">
          <w:marLeft w:val="547"/>
          <w:marRight w:val="0"/>
          <w:marTop w:val="115"/>
          <w:marBottom w:val="0"/>
          <w:divBdr>
            <w:top w:val="none" w:sz="0" w:space="0" w:color="auto"/>
            <w:left w:val="none" w:sz="0" w:space="0" w:color="auto"/>
            <w:bottom w:val="none" w:sz="0" w:space="0" w:color="auto"/>
            <w:right w:val="none" w:sz="0" w:space="0" w:color="auto"/>
          </w:divBdr>
        </w:div>
        <w:div w:id="807237476">
          <w:marLeft w:val="1008"/>
          <w:marRight w:val="0"/>
          <w:marTop w:val="106"/>
          <w:marBottom w:val="0"/>
          <w:divBdr>
            <w:top w:val="none" w:sz="0" w:space="0" w:color="auto"/>
            <w:left w:val="none" w:sz="0" w:space="0" w:color="auto"/>
            <w:bottom w:val="none" w:sz="0" w:space="0" w:color="auto"/>
            <w:right w:val="none" w:sz="0" w:space="0" w:color="auto"/>
          </w:divBdr>
        </w:div>
        <w:div w:id="1717656584">
          <w:marLeft w:val="1008"/>
          <w:marRight w:val="0"/>
          <w:marTop w:val="106"/>
          <w:marBottom w:val="0"/>
          <w:divBdr>
            <w:top w:val="none" w:sz="0" w:space="0" w:color="auto"/>
            <w:left w:val="none" w:sz="0" w:space="0" w:color="auto"/>
            <w:bottom w:val="none" w:sz="0" w:space="0" w:color="auto"/>
            <w:right w:val="none" w:sz="0" w:space="0" w:color="auto"/>
          </w:divBdr>
        </w:div>
        <w:div w:id="1196044920">
          <w:marLeft w:val="547"/>
          <w:marRight w:val="0"/>
          <w:marTop w:val="115"/>
          <w:marBottom w:val="0"/>
          <w:divBdr>
            <w:top w:val="none" w:sz="0" w:space="0" w:color="auto"/>
            <w:left w:val="none" w:sz="0" w:space="0" w:color="auto"/>
            <w:bottom w:val="none" w:sz="0" w:space="0" w:color="auto"/>
            <w:right w:val="none" w:sz="0" w:space="0" w:color="auto"/>
          </w:divBdr>
        </w:div>
        <w:div w:id="56361602">
          <w:marLeft w:val="547"/>
          <w:marRight w:val="0"/>
          <w:marTop w:val="115"/>
          <w:marBottom w:val="0"/>
          <w:divBdr>
            <w:top w:val="none" w:sz="0" w:space="0" w:color="auto"/>
            <w:left w:val="none" w:sz="0" w:space="0" w:color="auto"/>
            <w:bottom w:val="none" w:sz="0" w:space="0" w:color="auto"/>
            <w:right w:val="none" w:sz="0" w:space="0" w:color="auto"/>
          </w:divBdr>
        </w:div>
        <w:div w:id="1247612279">
          <w:marLeft w:val="547"/>
          <w:marRight w:val="0"/>
          <w:marTop w:val="115"/>
          <w:marBottom w:val="0"/>
          <w:divBdr>
            <w:top w:val="none" w:sz="0" w:space="0" w:color="auto"/>
            <w:left w:val="none" w:sz="0" w:space="0" w:color="auto"/>
            <w:bottom w:val="none" w:sz="0" w:space="0" w:color="auto"/>
            <w:right w:val="none" w:sz="0" w:space="0" w:color="auto"/>
          </w:divBdr>
        </w:div>
        <w:div w:id="1396732577">
          <w:marLeft w:val="547"/>
          <w:marRight w:val="0"/>
          <w:marTop w:val="115"/>
          <w:marBottom w:val="0"/>
          <w:divBdr>
            <w:top w:val="none" w:sz="0" w:space="0" w:color="auto"/>
            <w:left w:val="none" w:sz="0" w:space="0" w:color="auto"/>
            <w:bottom w:val="none" w:sz="0" w:space="0" w:color="auto"/>
            <w:right w:val="none" w:sz="0" w:space="0" w:color="auto"/>
          </w:divBdr>
        </w:div>
        <w:div w:id="1493981420">
          <w:marLeft w:val="547"/>
          <w:marRight w:val="0"/>
          <w:marTop w:val="115"/>
          <w:marBottom w:val="0"/>
          <w:divBdr>
            <w:top w:val="none" w:sz="0" w:space="0" w:color="auto"/>
            <w:left w:val="none" w:sz="0" w:space="0" w:color="auto"/>
            <w:bottom w:val="none" w:sz="0" w:space="0" w:color="auto"/>
            <w:right w:val="none" w:sz="0" w:space="0" w:color="auto"/>
          </w:divBdr>
        </w:div>
        <w:div w:id="662855006">
          <w:marLeft w:val="547"/>
          <w:marRight w:val="0"/>
          <w:marTop w:val="115"/>
          <w:marBottom w:val="0"/>
          <w:divBdr>
            <w:top w:val="none" w:sz="0" w:space="0" w:color="auto"/>
            <w:left w:val="none" w:sz="0" w:space="0" w:color="auto"/>
            <w:bottom w:val="none" w:sz="0" w:space="0" w:color="auto"/>
            <w:right w:val="none" w:sz="0" w:space="0" w:color="auto"/>
          </w:divBdr>
        </w:div>
        <w:div w:id="470749265">
          <w:marLeft w:val="547"/>
          <w:marRight w:val="0"/>
          <w:marTop w:val="115"/>
          <w:marBottom w:val="0"/>
          <w:divBdr>
            <w:top w:val="none" w:sz="0" w:space="0" w:color="auto"/>
            <w:left w:val="none" w:sz="0" w:space="0" w:color="auto"/>
            <w:bottom w:val="none" w:sz="0" w:space="0" w:color="auto"/>
            <w:right w:val="none" w:sz="0" w:space="0" w:color="auto"/>
          </w:divBdr>
        </w:div>
        <w:div w:id="1432236995">
          <w:marLeft w:val="1008"/>
          <w:marRight w:val="0"/>
          <w:marTop w:val="106"/>
          <w:marBottom w:val="0"/>
          <w:divBdr>
            <w:top w:val="none" w:sz="0" w:space="0" w:color="auto"/>
            <w:left w:val="none" w:sz="0" w:space="0" w:color="auto"/>
            <w:bottom w:val="none" w:sz="0" w:space="0" w:color="auto"/>
            <w:right w:val="none" w:sz="0" w:space="0" w:color="auto"/>
          </w:divBdr>
        </w:div>
        <w:div w:id="1742018264">
          <w:marLeft w:val="547"/>
          <w:marRight w:val="0"/>
          <w:marTop w:val="115"/>
          <w:marBottom w:val="0"/>
          <w:divBdr>
            <w:top w:val="none" w:sz="0" w:space="0" w:color="auto"/>
            <w:left w:val="none" w:sz="0" w:space="0" w:color="auto"/>
            <w:bottom w:val="none" w:sz="0" w:space="0" w:color="auto"/>
            <w:right w:val="none" w:sz="0" w:space="0" w:color="auto"/>
          </w:divBdr>
        </w:div>
        <w:div w:id="224798057">
          <w:marLeft w:val="547"/>
          <w:marRight w:val="0"/>
          <w:marTop w:val="134"/>
          <w:marBottom w:val="0"/>
          <w:divBdr>
            <w:top w:val="none" w:sz="0" w:space="0" w:color="auto"/>
            <w:left w:val="none" w:sz="0" w:space="0" w:color="auto"/>
            <w:bottom w:val="none" w:sz="0" w:space="0" w:color="auto"/>
            <w:right w:val="none" w:sz="0" w:space="0" w:color="auto"/>
          </w:divBdr>
        </w:div>
        <w:div w:id="695737491">
          <w:marLeft w:val="1008"/>
          <w:marRight w:val="0"/>
          <w:marTop w:val="106"/>
          <w:marBottom w:val="0"/>
          <w:divBdr>
            <w:top w:val="none" w:sz="0" w:space="0" w:color="auto"/>
            <w:left w:val="none" w:sz="0" w:space="0" w:color="auto"/>
            <w:bottom w:val="none" w:sz="0" w:space="0" w:color="auto"/>
            <w:right w:val="none" w:sz="0" w:space="0" w:color="auto"/>
          </w:divBdr>
        </w:div>
        <w:div w:id="1902909285">
          <w:marLeft w:val="1008"/>
          <w:marRight w:val="0"/>
          <w:marTop w:val="106"/>
          <w:marBottom w:val="0"/>
          <w:divBdr>
            <w:top w:val="none" w:sz="0" w:space="0" w:color="auto"/>
            <w:left w:val="none" w:sz="0" w:space="0" w:color="auto"/>
            <w:bottom w:val="none" w:sz="0" w:space="0" w:color="auto"/>
            <w:right w:val="none" w:sz="0" w:space="0" w:color="auto"/>
          </w:divBdr>
        </w:div>
        <w:div w:id="43456408">
          <w:marLeft w:val="547"/>
          <w:marRight w:val="0"/>
          <w:marTop w:val="115"/>
          <w:marBottom w:val="0"/>
          <w:divBdr>
            <w:top w:val="none" w:sz="0" w:space="0" w:color="auto"/>
            <w:left w:val="none" w:sz="0" w:space="0" w:color="auto"/>
            <w:bottom w:val="none" w:sz="0" w:space="0" w:color="auto"/>
            <w:right w:val="none" w:sz="0" w:space="0" w:color="auto"/>
          </w:divBdr>
        </w:div>
        <w:div w:id="1017970758">
          <w:marLeft w:val="1008"/>
          <w:marRight w:val="0"/>
          <w:marTop w:val="106"/>
          <w:marBottom w:val="0"/>
          <w:divBdr>
            <w:top w:val="none" w:sz="0" w:space="0" w:color="auto"/>
            <w:left w:val="none" w:sz="0" w:space="0" w:color="auto"/>
            <w:bottom w:val="none" w:sz="0" w:space="0" w:color="auto"/>
            <w:right w:val="none" w:sz="0" w:space="0" w:color="auto"/>
          </w:divBdr>
        </w:div>
        <w:div w:id="1085610255">
          <w:marLeft w:val="1008"/>
          <w:marRight w:val="0"/>
          <w:marTop w:val="106"/>
          <w:marBottom w:val="0"/>
          <w:divBdr>
            <w:top w:val="none" w:sz="0" w:space="0" w:color="auto"/>
            <w:left w:val="none" w:sz="0" w:space="0" w:color="auto"/>
            <w:bottom w:val="none" w:sz="0" w:space="0" w:color="auto"/>
            <w:right w:val="none" w:sz="0" w:space="0" w:color="auto"/>
          </w:divBdr>
        </w:div>
        <w:div w:id="1799952491">
          <w:marLeft w:val="1008"/>
          <w:marRight w:val="0"/>
          <w:marTop w:val="106"/>
          <w:marBottom w:val="0"/>
          <w:divBdr>
            <w:top w:val="none" w:sz="0" w:space="0" w:color="auto"/>
            <w:left w:val="none" w:sz="0" w:space="0" w:color="auto"/>
            <w:bottom w:val="none" w:sz="0" w:space="0" w:color="auto"/>
            <w:right w:val="none" w:sz="0" w:space="0" w:color="auto"/>
          </w:divBdr>
        </w:div>
        <w:div w:id="1923298067">
          <w:marLeft w:val="547"/>
          <w:marRight w:val="0"/>
          <w:marTop w:val="115"/>
          <w:marBottom w:val="0"/>
          <w:divBdr>
            <w:top w:val="none" w:sz="0" w:space="0" w:color="auto"/>
            <w:left w:val="none" w:sz="0" w:space="0" w:color="auto"/>
            <w:bottom w:val="none" w:sz="0" w:space="0" w:color="auto"/>
            <w:right w:val="none" w:sz="0" w:space="0" w:color="auto"/>
          </w:divBdr>
        </w:div>
        <w:div w:id="1746683609">
          <w:marLeft w:val="547"/>
          <w:marRight w:val="0"/>
          <w:marTop w:val="115"/>
          <w:marBottom w:val="0"/>
          <w:divBdr>
            <w:top w:val="none" w:sz="0" w:space="0" w:color="auto"/>
            <w:left w:val="none" w:sz="0" w:space="0" w:color="auto"/>
            <w:bottom w:val="none" w:sz="0" w:space="0" w:color="auto"/>
            <w:right w:val="none" w:sz="0" w:space="0" w:color="auto"/>
          </w:divBdr>
        </w:div>
        <w:div w:id="869102962">
          <w:marLeft w:val="1008"/>
          <w:marRight w:val="0"/>
          <w:marTop w:val="106"/>
          <w:marBottom w:val="0"/>
          <w:divBdr>
            <w:top w:val="none" w:sz="0" w:space="0" w:color="auto"/>
            <w:left w:val="none" w:sz="0" w:space="0" w:color="auto"/>
            <w:bottom w:val="none" w:sz="0" w:space="0" w:color="auto"/>
            <w:right w:val="none" w:sz="0" w:space="0" w:color="auto"/>
          </w:divBdr>
        </w:div>
        <w:div w:id="403261728">
          <w:marLeft w:val="1008"/>
          <w:marRight w:val="0"/>
          <w:marTop w:val="106"/>
          <w:marBottom w:val="0"/>
          <w:divBdr>
            <w:top w:val="none" w:sz="0" w:space="0" w:color="auto"/>
            <w:left w:val="none" w:sz="0" w:space="0" w:color="auto"/>
            <w:bottom w:val="none" w:sz="0" w:space="0" w:color="auto"/>
            <w:right w:val="none" w:sz="0" w:space="0" w:color="auto"/>
          </w:divBdr>
        </w:div>
        <w:div w:id="581909548">
          <w:marLeft w:val="1440"/>
          <w:marRight w:val="0"/>
          <w:marTop w:val="96"/>
          <w:marBottom w:val="0"/>
          <w:divBdr>
            <w:top w:val="none" w:sz="0" w:space="0" w:color="auto"/>
            <w:left w:val="none" w:sz="0" w:space="0" w:color="auto"/>
            <w:bottom w:val="none" w:sz="0" w:space="0" w:color="auto"/>
            <w:right w:val="none" w:sz="0" w:space="0" w:color="auto"/>
          </w:divBdr>
        </w:div>
        <w:div w:id="1408503705">
          <w:marLeft w:val="547"/>
          <w:marRight w:val="0"/>
          <w:marTop w:val="115"/>
          <w:marBottom w:val="0"/>
          <w:divBdr>
            <w:top w:val="none" w:sz="0" w:space="0" w:color="auto"/>
            <w:left w:val="none" w:sz="0" w:space="0" w:color="auto"/>
            <w:bottom w:val="none" w:sz="0" w:space="0" w:color="auto"/>
            <w:right w:val="none" w:sz="0" w:space="0" w:color="auto"/>
          </w:divBdr>
        </w:div>
        <w:div w:id="492334390">
          <w:marLeft w:val="1008"/>
          <w:marRight w:val="0"/>
          <w:marTop w:val="106"/>
          <w:marBottom w:val="0"/>
          <w:divBdr>
            <w:top w:val="none" w:sz="0" w:space="0" w:color="auto"/>
            <w:left w:val="none" w:sz="0" w:space="0" w:color="auto"/>
            <w:bottom w:val="none" w:sz="0" w:space="0" w:color="auto"/>
            <w:right w:val="none" w:sz="0" w:space="0" w:color="auto"/>
          </w:divBdr>
        </w:div>
        <w:div w:id="2117405523">
          <w:marLeft w:val="1008"/>
          <w:marRight w:val="0"/>
          <w:marTop w:val="106"/>
          <w:marBottom w:val="0"/>
          <w:divBdr>
            <w:top w:val="none" w:sz="0" w:space="0" w:color="auto"/>
            <w:left w:val="none" w:sz="0" w:space="0" w:color="auto"/>
            <w:bottom w:val="none" w:sz="0" w:space="0" w:color="auto"/>
            <w:right w:val="none" w:sz="0" w:space="0" w:color="auto"/>
          </w:divBdr>
        </w:div>
        <w:div w:id="1873297976">
          <w:marLeft w:val="1008"/>
          <w:marRight w:val="0"/>
          <w:marTop w:val="106"/>
          <w:marBottom w:val="0"/>
          <w:divBdr>
            <w:top w:val="none" w:sz="0" w:space="0" w:color="auto"/>
            <w:left w:val="none" w:sz="0" w:space="0" w:color="auto"/>
            <w:bottom w:val="none" w:sz="0" w:space="0" w:color="auto"/>
            <w:right w:val="none" w:sz="0" w:space="0" w:color="auto"/>
          </w:divBdr>
        </w:div>
        <w:div w:id="2035500636">
          <w:marLeft w:val="547"/>
          <w:marRight w:val="0"/>
          <w:marTop w:val="115"/>
          <w:marBottom w:val="0"/>
          <w:divBdr>
            <w:top w:val="none" w:sz="0" w:space="0" w:color="auto"/>
            <w:left w:val="none" w:sz="0" w:space="0" w:color="auto"/>
            <w:bottom w:val="none" w:sz="0" w:space="0" w:color="auto"/>
            <w:right w:val="none" w:sz="0" w:space="0" w:color="auto"/>
          </w:divBdr>
        </w:div>
        <w:div w:id="108281797">
          <w:marLeft w:val="1008"/>
          <w:marRight w:val="0"/>
          <w:marTop w:val="106"/>
          <w:marBottom w:val="0"/>
          <w:divBdr>
            <w:top w:val="none" w:sz="0" w:space="0" w:color="auto"/>
            <w:left w:val="none" w:sz="0" w:space="0" w:color="auto"/>
            <w:bottom w:val="none" w:sz="0" w:space="0" w:color="auto"/>
            <w:right w:val="none" w:sz="0" w:space="0" w:color="auto"/>
          </w:divBdr>
        </w:div>
        <w:div w:id="1333099290">
          <w:marLeft w:val="1008"/>
          <w:marRight w:val="0"/>
          <w:marTop w:val="106"/>
          <w:marBottom w:val="0"/>
          <w:divBdr>
            <w:top w:val="none" w:sz="0" w:space="0" w:color="auto"/>
            <w:left w:val="none" w:sz="0" w:space="0" w:color="auto"/>
            <w:bottom w:val="none" w:sz="0" w:space="0" w:color="auto"/>
            <w:right w:val="none" w:sz="0" w:space="0" w:color="auto"/>
          </w:divBdr>
        </w:div>
        <w:div w:id="534539180">
          <w:marLeft w:val="547"/>
          <w:marRight w:val="0"/>
          <w:marTop w:val="115"/>
          <w:marBottom w:val="0"/>
          <w:divBdr>
            <w:top w:val="none" w:sz="0" w:space="0" w:color="auto"/>
            <w:left w:val="none" w:sz="0" w:space="0" w:color="auto"/>
            <w:bottom w:val="none" w:sz="0" w:space="0" w:color="auto"/>
            <w:right w:val="none" w:sz="0" w:space="0" w:color="auto"/>
          </w:divBdr>
        </w:div>
        <w:div w:id="1807234416">
          <w:marLeft w:val="547"/>
          <w:marRight w:val="0"/>
          <w:marTop w:val="134"/>
          <w:marBottom w:val="0"/>
          <w:divBdr>
            <w:top w:val="none" w:sz="0" w:space="0" w:color="auto"/>
            <w:left w:val="none" w:sz="0" w:space="0" w:color="auto"/>
            <w:bottom w:val="none" w:sz="0" w:space="0" w:color="auto"/>
            <w:right w:val="none" w:sz="0" w:space="0" w:color="auto"/>
          </w:divBdr>
        </w:div>
        <w:div w:id="1188828734">
          <w:marLeft w:val="1008"/>
          <w:marRight w:val="0"/>
          <w:marTop w:val="115"/>
          <w:marBottom w:val="0"/>
          <w:divBdr>
            <w:top w:val="none" w:sz="0" w:space="0" w:color="auto"/>
            <w:left w:val="none" w:sz="0" w:space="0" w:color="auto"/>
            <w:bottom w:val="none" w:sz="0" w:space="0" w:color="auto"/>
            <w:right w:val="none" w:sz="0" w:space="0" w:color="auto"/>
          </w:divBdr>
        </w:div>
        <w:div w:id="713117076">
          <w:marLeft w:val="1008"/>
          <w:marRight w:val="0"/>
          <w:marTop w:val="115"/>
          <w:marBottom w:val="0"/>
          <w:divBdr>
            <w:top w:val="none" w:sz="0" w:space="0" w:color="auto"/>
            <w:left w:val="none" w:sz="0" w:space="0" w:color="auto"/>
            <w:bottom w:val="none" w:sz="0" w:space="0" w:color="auto"/>
            <w:right w:val="none" w:sz="0" w:space="0" w:color="auto"/>
          </w:divBdr>
        </w:div>
        <w:div w:id="592515457">
          <w:marLeft w:val="1440"/>
          <w:marRight w:val="0"/>
          <w:marTop w:val="96"/>
          <w:marBottom w:val="0"/>
          <w:divBdr>
            <w:top w:val="none" w:sz="0" w:space="0" w:color="auto"/>
            <w:left w:val="none" w:sz="0" w:space="0" w:color="auto"/>
            <w:bottom w:val="none" w:sz="0" w:space="0" w:color="auto"/>
            <w:right w:val="none" w:sz="0" w:space="0" w:color="auto"/>
          </w:divBdr>
        </w:div>
        <w:div w:id="197814525">
          <w:marLeft w:val="547"/>
          <w:marRight w:val="0"/>
          <w:marTop w:val="115"/>
          <w:marBottom w:val="0"/>
          <w:divBdr>
            <w:top w:val="none" w:sz="0" w:space="0" w:color="auto"/>
            <w:left w:val="none" w:sz="0" w:space="0" w:color="auto"/>
            <w:bottom w:val="none" w:sz="0" w:space="0" w:color="auto"/>
            <w:right w:val="none" w:sz="0" w:space="0" w:color="auto"/>
          </w:divBdr>
        </w:div>
        <w:div w:id="1065835914">
          <w:marLeft w:val="1008"/>
          <w:marRight w:val="0"/>
          <w:marTop w:val="106"/>
          <w:marBottom w:val="0"/>
          <w:divBdr>
            <w:top w:val="none" w:sz="0" w:space="0" w:color="auto"/>
            <w:left w:val="none" w:sz="0" w:space="0" w:color="auto"/>
            <w:bottom w:val="none" w:sz="0" w:space="0" w:color="auto"/>
            <w:right w:val="none" w:sz="0" w:space="0" w:color="auto"/>
          </w:divBdr>
        </w:div>
        <w:div w:id="1728797796">
          <w:marLeft w:val="1008"/>
          <w:marRight w:val="0"/>
          <w:marTop w:val="106"/>
          <w:marBottom w:val="0"/>
          <w:divBdr>
            <w:top w:val="none" w:sz="0" w:space="0" w:color="auto"/>
            <w:left w:val="none" w:sz="0" w:space="0" w:color="auto"/>
            <w:bottom w:val="none" w:sz="0" w:space="0" w:color="auto"/>
            <w:right w:val="none" w:sz="0" w:space="0" w:color="auto"/>
          </w:divBdr>
        </w:div>
        <w:div w:id="1524005518">
          <w:marLeft w:val="1008"/>
          <w:marRight w:val="0"/>
          <w:marTop w:val="106"/>
          <w:marBottom w:val="0"/>
          <w:divBdr>
            <w:top w:val="none" w:sz="0" w:space="0" w:color="auto"/>
            <w:left w:val="none" w:sz="0" w:space="0" w:color="auto"/>
            <w:bottom w:val="none" w:sz="0" w:space="0" w:color="auto"/>
            <w:right w:val="none" w:sz="0" w:space="0" w:color="auto"/>
          </w:divBdr>
        </w:div>
        <w:div w:id="1523322589">
          <w:marLeft w:val="547"/>
          <w:marRight w:val="0"/>
          <w:marTop w:val="115"/>
          <w:marBottom w:val="0"/>
          <w:divBdr>
            <w:top w:val="none" w:sz="0" w:space="0" w:color="auto"/>
            <w:left w:val="none" w:sz="0" w:space="0" w:color="auto"/>
            <w:bottom w:val="none" w:sz="0" w:space="0" w:color="auto"/>
            <w:right w:val="none" w:sz="0" w:space="0" w:color="auto"/>
          </w:divBdr>
        </w:div>
        <w:div w:id="806632242">
          <w:marLeft w:val="547"/>
          <w:marRight w:val="0"/>
          <w:marTop w:val="115"/>
          <w:marBottom w:val="0"/>
          <w:divBdr>
            <w:top w:val="none" w:sz="0" w:space="0" w:color="auto"/>
            <w:left w:val="none" w:sz="0" w:space="0" w:color="auto"/>
            <w:bottom w:val="none" w:sz="0" w:space="0" w:color="auto"/>
            <w:right w:val="none" w:sz="0" w:space="0" w:color="auto"/>
          </w:divBdr>
        </w:div>
        <w:div w:id="1485853834">
          <w:marLeft w:val="547"/>
          <w:marRight w:val="0"/>
          <w:marTop w:val="115"/>
          <w:marBottom w:val="0"/>
          <w:divBdr>
            <w:top w:val="none" w:sz="0" w:space="0" w:color="auto"/>
            <w:left w:val="none" w:sz="0" w:space="0" w:color="auto"/>
            <w:bottom w:val="none" w:sz="0" w:space="0" w:color="auto"/>
            <w:right w:val="none" w:sz="0" w:space="0" w:color="auto"/>
          </w:divBdr>
        </w:div>
        <w:div w:id="717320873">
          <w:marLeft w:val="547"/>
          <w:marRight w:val="0"/>
          <w:marTop w:val="115"/>
          <w:marBottom w:val="0"/>
          <w:divBdr>
            <w:top w:val="none" w:sz="0" w:space="0" w:color="auto"/>
            <w:left w:val="none" w:sz="0" w:space="0" w:color="auto"/>
            <w:bottom w:val="none" w:sz="0" w:space="0" w:color="auto"/>
            <w:right w:val="none" w:sz="0" w:space="0" w:color="auto"/>
          </w:divBdr>
        </w:div>
        <w:div w:id="1487355894">
          <w:marLeft w:val="547"/>
          <w:marRight w:val="0"/>
          <w:marTop w:val="115"/>
          <w:marBottom w:val="0"/>
          <w:divBdr>
            <w:top w:val="none" w:sz="0" w:space="0" w:color="auto"/>
            <w:left w:val="none" w:sz="0" w:space="0" w:color="auto"/>
            <w:bottom w:val="none" w:sz="0" w:space="0" w:color="auto"/>
            <w:right w:val="none" w:sz="0" w:space="0" w:color="auto"/>
          </w:divBdr>
        </w:div>
        <w:div w:id="459737073">
          <w:marLeft w:val="547"/>
          <w:marRight w:val="0"/>
          <w:marTop w:val="115"/>
          <w:marBottom w:val="0"/>
          <w:divBdr>
            <w:top w:val="none" w:sz="0" w:space="0" w:color="auto"/>
            <w:left w:val="none" w:sz="0" w:space="0" w:color="auto"/>
            <w:bottom w:val="none" w:sz="0" w:space="0" w:color="auto"/>
            <w:right w:val="none" w:sz="0" w:space="0" w:color="auto"/>
          </w:divBdr>
        </w:div>
        <w:div w:id="215238123">
          <w:marLeft w:val="547"/>
          <w:marRight w:val="0"/>
          <w:marTop w:val="115"/>
          <w:marBottom w:val="0"/>
          <w:divBdr>
            <w:top w:val="none" w:sz="0" w:space="0" w:color="auto"/>
            <w:left w:val="none" w:sz="0" w:space="0" w:color="auto"/>
            <w:bottom w:val="none" w:sz="0" w:space="0" w:color="auto"/>
            <w:right w:val="none" w:sz="0" w:space="0" w:color="auto"/>
          </w:divBdr>
        </w:div>
        <w:div w:id="1362437526">
          <w:marLeft w:val="547"/>
          <w:marRight w:val="0"/>
          <w:marTop w:val="115"/>
          <w:marBottom w:val="0"/>
          <w:divBdr>
            <w:top w:val="none" w:sz="0" w:space="0" w:color="auto"/>
            <w:left w:val="none" w:sz="0" w:space="0" w:color="auto"/>
            <w:bottom w:val="none" w:sz="0" w:space="0" w:color="auto"/>
            <w:right w:val="none" w:sz="0" w:space="0" w:color="auto"/>
          </w:divBdr>
        </w:div>
        <w:div w:id="1531913899">
          <w:marLeft w:val="547"/>
          <w:marRight w:val="0"/>
          <w:marTop w:val="115"/>
          <w:marBottom w:val="0"/>
          <w:divBdr>
            <w:top w:val="none" w:sz="0" w:space="0" w:color="auto"/>
            <w:left w:val="none" w:sz="0" w:space="0" w:color="auto"/>
            <w:bottom w:val="none" w:sz="0" w:space="0" w:color="auto"/>
            <w:right w:val="none" w:sz="0" w:space="0" w:color="auto"/>
          </w:divBdr>
        </w:div>
        <w:div w:id="962930369">
          <w:marLeft w:val="547"/>
          <w:marRight w:val="0"/>
          <w:marTop w:val="115"/>
          <w:marBottom w:val="0"/>
          <w:divBdr>
            <w:top w:val="none" w:sz="0" w:space="0" w:color="auto"/>
            <w:left w:val="none" w:sz="0" w:space="0" w:color="auto"/>
            <w:bottom w:val="none" w:sz="0" w:space="0" w:color="auto"/>
            <w:right w:val="none" w:sz="0" w:space="0" w:color="auto"/>
          </w:divBdr>
        </w:div>
        <w:div w:id="131102582">
          <w:marLeft w:val="547"/>
          <w:marRight w:val="0"/>
          <w:marTop w:val="115"/>
          <w:marBottom w:val="0"/>
          <w:divBdr>
            <w:top w:val="none" w:sz="0" w:space="0" w:color="auto"/>
            <w:left w:val="none" w:sz="0" w:space="0" w:color="auto"/>
            <w:bottom w:val="none" w:sz="0" w:space="0" w:color="auto"/>
            <w:right w:val="none" w:sz="0" w:space="0" w:color="auto"/>
          </w:divBdr>
        </w:div>
        <w:div w:id="404229085">
          <w:marLeft w:val="547"/>
          <w:marRight w:val="0"/>
          <w:marTop w:val="115"/>
          <w:marBottom w:val="0"/>
          <w:divBdr>
            <w:top w:val="none" w:sz="0" w:space="0" w:color="auto"/>
            <w:left w:val="none" w:sz="0" w:space="0" w:color="auto"/>
            <w:bottom w:val="none" w:sz="0" w:space="0" w:color="auto"/>
            <w:right w:val="none" w:sz="0" w:space="0" w:color="auto"/>
          </w:divBdr>
        </w:div>
        <w:div w:id="424149869">
          <w:marLeft w:val="1008"/>
          <w:marRight w:val="0"/>
          <w:marTop w:val="106"/>
          <w:marBottom w:val="0"/>
          <w:divBdr>
            <w:top w:val="none" w:sz="0" w:space="0" w:color="auto"/>
            <w:left w:val="none" w:sz="0" w:space="0" w:color="auto"/>
            <w:bottom w:val="none" w:sz="0" w:space="0" w:color="auto"/>
            <w:right w:val="none" w:sz="0" w:space="0" w:color="auto"/>
          </w:divBdr>
        </w:div>
        <w:div w:id="1736590394">
          <w:marLeft w:val="547"/>
          <w:marRight w:val="0"/>
          <w:marTop w:val="115"/>
          <w:marBottom w:val="0"/>
          <w:divBdr>
            <w:top w:val="none" w:sz="0" w:space="0" w:color="auto"/>
            <w:left w:val="none" w:sz="0" w:space="0" w:color="auto"/>
            <w:bottom w:val="none" w:sz="0" w:space="0" w:color="auto"/>
            <w:right w:val="none" w:sz="0" w:space="0" w:color="auto"/>
          </w:divBdr>
        </w:div>
        <w:div w:id="382102051">
          <w:marLeft w:val="547"/>
          <w:marRight w:val="0"/>
          <w:marTop w:val="115"/>
          <w:marBottom w:val="0"/>
          <w:divBdr>
            <w:top w:val="none" w:sz="0" w:space="0" w:color="auto"/>
            <w:left w:val="none" w:sz="0" w:space="0" w:color="auto"/>
            <w:bottom w:val="none" w:sz="0" w:space="0" w:color="auto"/>
            <w:right w:val="none" w:sz="0" w:space="0" w:color="auto"/>
          </w:divBdr>
        </w:div>
        <w:div w:id="1049114192">
          <w:marLeft w:val="1008"/>
          <w:marRight w:val="0"/>
          <w:marTop w:val="106"/>
          <w:marBottom w:val="0"/>
          <w:divBdr>
            <w:top w:val="none" w:sz="0" w:space="0" w:color="auto"/>
            <w:left w:val="none" w:sz="0" w:space="0" w:color="auto"/>
            <w:bottom w:val="none" w:sz="0" w:space="0" w:color="auto"/>
            <w:right w:val="none" w:sz="0" w:space="0" w:color="auto"/>
          </w:divBdr>
        </w:div>
        <w:div w:id="18092334">
          <w:marLeft w:val="1008"/>
          <w:marRight w:val="0"/>
          <w:marTop w:val="106"/>
          <w:marBottom w:val="0"/>
          <w:divBdr>
            <w:top w:val="none" w:sz="0" w:space="0" w:color="auto"/>
            <w:left w:val="none" w:sz="0" w:space="0" w:color="auto"/>
            <w:bottom w:val="none" w:sz="0" w:space="0" w:color="auto"/>
            <w:right w:val="none" w:sz="0" w:space="0" w:color="auto"/>
          </w:divBdr>
        </w:div>
        <w:div w:id="281423489">
          <w:marLeft w:val="1008"/>
          <w:marRight w:val="0"/>
          <w:marTop w:val="106"/>
          <w:marBottom w:val="0"/>
          <w:divBdr>
            <w:top w:val="none" w:sz="0" w:space="0" w:color="auto"/>
            <w:left w:val="none" w:sz="0" w:space="0" w:color="auto"/>
            <w:bottom w:val="none" w:sz="0" w:space="0" w:color="auto"/>
            <w:right w:val="none" w:sz="0" w:space="0" w:color="auto"/>
          </w:divBdr>
        </w:div>
        <w:div w:id="1343244233">
          <w:marLeft w:val="547"/>
          <w:marRight w:val="0"/>
          <w:marTop w:val="115"/>
          <w:marBottom w:val="0"/>
          <w:divBdr>
            <w:top w:val="none" w:sz="0" w:space="0" w:color="auto"/>
            <w:left w:val="none" w:sz="0" w:space="0" w:color="auto"/>
            <w:bottom w:val="none" w:sz="0" w:space="0" w:color="auto"/>
            <w:right w:val="none" w:sz="0" w:space="0" w:color="auto"/>
          </w:divBdr>
        </w:div>
        <w:div w:id="876233732">
          <w:marLeft w:val="547"/>
          <w:marRight w:val="0"/>
          <w:marTop w:val="211"/>
          <w:marBottom w:val="0"/>
          <w:divBdr>
            <w:top w:val="none" w:sz="0" w:space="0" w:color="auto"/>
            <w:left w:val="none" w:sz="0" w:space="0" w:color="auto"/>
            <w:bottom w:val="none" w:sz="0" w:space="0" w:color="auto"/>
            <w:right w:val="none" w:sz="0" w:space="0" w:color="auto"/>
          </w:divBdr>
        </w:div>
        <w:div w:id="64961872">
          <w:marLeft w:val="547"/>
          <w:marRight w:val="0"/>
          <w:marTop w:val="134"/>
          <w:marBottom w:val="0"/>
          <w:divBdr>
            <w:top w:val="none" w:sz="0" w:space="0" w:color="auto"/>
            <w:left w:val="none" w:sz="0" w:space="0" w:color="auto"/>
            <w:bottom w:val="none" w:sz="0" w:space="0" w:color="auto"/>
            <w:right w:val="none" w:sz="0" w:space="0" w:color="auto"/>
          </w:divBdr>
        </w:div>
        <w:div w:id="283705362">
          <w:marLeft w:val="1440"/>
          <w:marRight w:val="0"/>
          <w:marTop w:val="134"/>
          <w:marBottom w:val="0"/>
          <w:divBdr>
            <w:top w:val="none" w:sz="0" w:space="0" w:color="auto"/>
            <w:left w:val="none" w:sz="0" w:space="0" w:color="auto"/>
            <w:bottom w:val="none" w:sz="0" w:space="0" w:color="auto"/>
            <w:right w:val="none" w:sz="0" w:space="0" w:color="auto"/>
          </w:divBdr>
        </w:div>
        <w:div w:id="1771393260">
          <w:marLeft w:val="1440"/>
          <w:marRight w:val="0"/>
          <w:marTop w:val="134"/>
          <w:marBottom w:val="0"/>
          <w:divBdr>
            <w:top w:val="none" w:sz="0" w:space="0" w:color="auto"/>
            <w:left w:val="none" w:sz="0" w:space="0" w:color="auto"/>
            <w:bottom w:val="none" w:sz="0" w:space="0" w:color="auto"/>
            <w:right w:val="none" w:sz="0" w:space="0" w:color="auto"/>
          </w:divBdr>
        </w:div>
        <w:div w:id="1944730641">
          <w:marLeft w:val="547"/>
          <w:marRight w:val="0"/>
          <w:marTop w:val="115"/>
          <w:marBottom w:val="0"/>
          <w:divBdr>
            <w:top w:val="none" w:sz="0" w:space="0" w:color="auto"/>
            <w:left w:val="none" w:sz="0" w:space="0" w:color="auto"/>
            <w:bottom w:val="none" w:sz="0" w:space="0" w:color="auto"/>
            <w:right w:val="none" w:sz="0" w:space="0" w:color="auto"/>
          </w:divBdr>
        </w:div>
        <w:div w:id="1034817052">
          <w:marLeft w:val="1008"/>
          <w:marRight w:val="0"/>
          <w:marTop w:val="106"/>
          <w:marBottom w:val="0"/>
          <w:divBdr>
            <w:top w:val="none" w:sz="0" w:space="0" w:color="auto"/>
            <w:left w:val="none" w:sz="0" w:space="0" w:color="auto"/>
            <w:bottom w:val="none" w:sz="0" w:space="0" w:color="auto"/>
            <w:right w:val="none" w:sz="0" w:space="0" w:color="auto"/>
          </w:divBdr>
        </w:div>
        <w:div w:id="1152066668">
          <w:marLeft w:val="1440"/>
          <w:marRight w:val="0"/>
          <w:marTop w:val="96"/>
          <w:marBottom w:val="0"/>
          <w:divBdr>
            <w:top w:val="none" w:sz="0" w:space="0" w:color="auto"/>
            <w:left w:val="none" w:sz="0" w:space="0" w:color="auto"/>
            <w:bottom w:val="none" w:sz="0" w:space="0" w:color="auto"/>
            <w:right w:val="none" w:sz="0" w:space="0" w:color="auto"/>
          </w:divBdr>
        </w:div>
        <w:div w:id="1560288926">
          <w:marLeft w:val="1440"/>
          <w:marRight w:val="0"/>
          <w:marTop w:val="96"/>
          <w:marBottom w:val="0"/>
          <w:divBdr>
            <w:top w:val="none" w:sz="0" w:space="0" w:color="auto"/>
            <w:left w:val="none" w:sz="0" w:space="0" w:color="auto"/>
            <w:bottom w:val="none" w:sz="0" w:space="0" w:color="auto"/>
            <w:right w:val="none" w:sz="0" w:space="0" w:color="auto"/>
          </w:divBdr>
        </w:div>
        <w:div w:id="1359963389">
          <w:marLeft w:val="1008"/>
          <w:marRight w:val="0"/>
          <w:marTop w:val="106"/>
          <w:marBottom w:val="0"/>
          <w:divBdr>
            <w:top w:val="none" w:sz="0" w:space="0" w:color="auto"/>
            <w:left w:val="none" w:sz="0" w:space="0" w:color="auto"/>
            <w:bottom w:val="none" w:sz="0" w:space="0" w:color="auto"/>
            <w:right w:val="none" w:sz="0" w:space="0" w:color="auto"/>
          </w:divBdr>
        </w:div>
        <w:div w:id="1274558278">
          <w:marLeft w:val="1440"/>
          <w:marRight w:val="0"/>
          <w:marTop w:val="96"/>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ell_(biolog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en.wikipedia.org/wiki/Placent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wikipedia.org/wiki/Blood" TargetMode="External"/><Relationship Id="rId11" Type="http://schemas.openxmlformats.org/officeDocument/2006/relationships/hyperlink" Target="http://en.wikipedia.org/wiki/Fetal_demise" TargetMode="External"/><Relationship Id="rId5" Type="http://schemas.openxmlformats.org/officeDocument/2006/relationships/webSettings" Target="webSettings.xml"/><Relationship Id="rId10" Type="http://schemas.openxmlformats.org/officeDocument/2006/relationships/hyperlink" Target="http://en.wikipedia.org/wiki/Full_term" TargetMode="External"/><Relationship Id="rId4" Type="http://schemas.openxmlformats.org/officeDocument/2006/relationships/settings" Target="settings.xml"/><Relationship Id="rId9" Type="http://schemas.openxmlformats.org/officeDocument/2006/relationships/hyperlink" Target="http://en.wikipedia.org/wiki/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Isaacs</dc:creator>
  <cp:lastModifiedBy>Connie</cp:lastModifiedBy>
  <cp:revision>6</cp:revision>
  <dcterms:created xsi:type="dcterms:W3CDTF">2013-09-07T23:58:00Z</dcterms:created>
  <dcterms:modified xsi:type="dcterms:W3CDTF">2018-03-15T23:47:00Z</dcterms:modified>
</cp:coreProperties>
</file>